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54B" w:rsidRPr="00EC154B" w:rsidRDefault="00EC154B" w:rsidP="00EC154B">
      <w:pPr>
        <w:pStyle w:val="a4"/>
        <w:jc w:val="center"/>
        <w:rPr>
          <w:rFonts w:ascii="Times New Roman" w:eastAsia="Times New Roman" w:hAnsi="Times New Roman" w:cs="Times New Roman"/>
          <w:b/>
          <w:sz w:val="28"/>
          <w:szCs w:val="28"/>
        </w:rPr>
      </w:pPr>
      <w:r w:rsidRPr="00EC154B">
        <w:rPr>
          <w:rFonts w:ascii="Times New Roman" w:eastAsia="Times New Roman" w:hAnsi="Times New Roman" w:cs="Times New Roman"/>
          <w:b/>
          <w:sz w:val="28"/>
          <w:szCs w:val="28"/>
        </w:rPr>
        <w:t>РОССИЙСКАЯ ФЕДЕРАЦИЯ</w:t>
      </w:r>
    </w:p>
    <w:p w:rsidR="00EC154B" w:rsidRPr="00EC154B" w:rsidRDefault="00EC154B" w:rsidP="00EC154B">
      <w:pPr>
        <w:pStyle w:val="a4"/>
        <w:jc w:val="center"/>
        <w:rPr>
          <w:rFonts w:ascii="Times New Roman" w:eastAsia="Times New Roman" w:hAnsi="Times New Roman" w:cs="Times New Roman"/>
          <w:b/>
          <w:sz w:val="28"/>
          <w:szCs w:val="28"/>
        </w:rPr>
      </w:pPr>
      <w:r w:rsidRPr="00EC154B">
        <w:rPr>
          <w:rFonts w:ascii="Times New Roman" w:eastAsia="Times New Roman" w:hAnsi="Times New Roman" w:cs="Times New Roman"/>
          <w:b/>
          <w:sz w:val="28"/>
          <w:szCs w:val="28"/>
        </w:rPr>
        <w:t>БЕЛГОРОДСКАЯ ОБЛАСТЬ ПРОХОРОВСКИЙ РАЙОН</w:t>
      </w:r>
    </w:p>
    <w:p w:rsidR="00EC154B" w:rsidRPr="00EC154B" w:rsidRDefault="00EC154B" w:rsidP="00EC154B">
      <w:pPr>
        <w:pStyle w:val="a4"/>
        <w:jc w:val="center"/>
        <w:rPr>
          <w:rFonts w:ascii="Times New Roman" w:eastAsia="Times New Roman" w:hAnsi="Times New Roman" w:cs="Times New Roman"/>
          <w:b/>
          <w:sz w:val="28"/>
          <w:szCs w:val="28"/>
        </w:rPr>
      </w:pPr>
      <w:r w:rsidRPr="00EC154B">
        <w:rPr>
          <w:rFonts w:ascii="Times New Roman" w:eastAsia="Times New Roman" w:hAnsi="Times New Roman" w:cs="Times New Roman"/>
          <w:b/>
          <w:sz w:val="28"/>
          <w:szCs w:val="28"/>
        </w:rPr>
        <w:t>Земское собрание Петровского сельского поселения</w:t>
      </w:r>
    </w:p>
    <w:p w:rsidR="00EC154B" w:rsidRPr="00EC154B" w:rsidRDefault="00EC154B" w:rsidP="00EC154B">
      <w:pPr>
        <w:spacing w:before="100" w:beforeAutospacing="1" w:after="100" w:afterAutospacing="1" w:line="240" w:lineRule="auto"/>
        <w:jc w:val="center"/>
        <w:rPr>
          <w:rFonts w:ascii="Times New Roman" w:eastAsia="Times New Roman" w:hAnsi="Times New Roman" w:cs="Times New Roman"/>
          <w:sz w:val="28"/>
          <w:szCs w:val="28"/>
        </w:rPr>
      </w:pPr>
      <w:r w:rsidRPr="00EC154B">
        <w:rPr>
          <w:rFonts w:ascii="Times New Roman" w:eastAsia="Times New Roman" w:hAnsi="Times New Roman" w:cs="Times New Roman"/>
          <w:b/>
          <w:bCs/>
          <w:sz w:val="28"/>
          <w:szCs w:val="28"/>
        </w:rPr>
        <w:t>Тридцать четвертое  заседание                                        четвертого  созыва</w:t>
      </w:r>
    </w:p>
    <w:p w:rsidR="00EC154B" w:rsidRPr="00EC154B" w:rsidRDefault="00EC154B" w:rsidP="00EC154B">
      <w:pPr>
        <w:spacing w:before="100" w:beforeAutospacing="1" w:after="100" w:afterAutospacing="1" w:line="240" w:lineRule="auto"/>
        <w:jc w:val="center"/>
        <w:rPr>
          <w:rFonts w:ascii="Times New Roman" w:eastAsia="Times New Roman" w:hAnsi="Times New Roman" w:cs="Times New Roman"/>
          <w:sz w:val="28"/>
          <w:szCs w:val="28"/>
        </w:rPr>
      </w:pPr>
      <w:r w:rsidRPr="00EC154B">
        <w:rPr>
          <w:rFonts w:ascii="Times New Roman" w:eastAsia="Times New Roman" w:hAnsi="Times New Roman" w:cs="Times New Roman"/>
          <w:b/>
          <w:bCs/>
          <w:sz w:val="28"/>
          <w:szCs w:val="28"/>
        </w:rPr>
        <w:t>РЕШЕНИЕ</w:t>
      </w:r>
    </w:p>
    <w:p w:rsidR="00EC154B" w:rsidRPr="00EC154B" w:rsidRDefault="00EC154B" w:rsidP="00EC154B">
      <w:pPr>
        <w:spacing w:before="100" w:beforeAutospacing="1" w:after="100" w:afterAutospacing="1" w:line="240" w:lineRule="auto"/>
        <w:rPr>
          <w:rFonts w:ascii="Times New Roman" w:eastAsia="Times New Roman" w:hAnsi="Times New Roman" w:cs="Times New Roman"/>
          <w:sz w:val="28"/>
          <w:szCs w:val="28"/>
        </w:rPr>
      </w:pPr>
      <w:r w:rsidRPr="00EC154B">
        <w:rPr>
          <w:rFonts w:ascii="Times New Roman" w:eastAsia="Times New Roman" w:hAnsi="Times New Roman" w:cs="Times New Roman"/>
          <w:sz w:val="28"/>
          <w:szCs w:val="28"/>
        </w:rPr>
        <w:t> </w:t>
      </w:r>
    </w:p>
    <w:p w:rsidR="00EC154B" w:rsidRPr="00EC154B" w:rsidRDefault="00EC154B" w:rsidP="00EC154B">
      <w:pPr>
        <w:spacing w:before="100" w:beforeAutospacing="1" w:after="100" w:afterAutospacing="1" w:line="240" w:lineRule="auto"/>
        <w:ind w:right="-5"/>
        <w:rPr>
          <w:rFonts w:ascii="Times New Roman" w:eastAsia="Times New Roman" w:hAnsi="Times New Roman" w:cs="Times New Roman"/>
          <w:b/>
          <w:bCs/>
          <w:sz w:val="28"/>
          <w:szCs w:val="28"/>
        </w:rPr>
      </w:pPr>
      <w:r w:rsidRPr="00EC154B">
        <w:rPr>
          <w:rFonts w:ascii="Times New Roman" w:eastAsia="Times New Roman" w:hAnsi="Times New Roman" w:cs="Times New Roman"/>
          <w:b/>
          <w:bCs/>
          <w:sz w:val="28"/>
          <w:szCs w:val="28"/>
        </w:rPr>
        <w:t> « 22  »   января  2021 г.</w:t>
      </w:r>
      <w:r w:rsidRPr="00EC154B">
        <w:rPr>
          <w:rFonts w:ascii="Times New Roman" w:eastAsia="Times New Roman" w:hAnsi="Times New Roman" w:cs="Times New Roman"/>
          <w:sz w:val="28"/>
          <w:szCs w:val="28"/>
        </w:rPr>
        <w:t xml:space="preserve">           </w:t>
      </w:r>
      <w:r w:rsidRPr="00EC154B">
        <w:rPr>
          <w:rFonts w:ascii="Times New Roman" w:eastAsia="Times New Roman" w:hAnsi="Times New Roman" w:cs="Times New Roman"/>
          <w:b/>
          <w:bCs/>
          <w:sz w:val="28"/>
          <w:szCs w:val="28"/>
        </w:rPr>
        <w:t>                                                               № 82</w:t>
      </w:r>
    </w:p>
    <w:p w:rsidR="00EC154B" w:rsidRPr="00EC154B" w:rsidRDefault="00EC154B" w:rsidP="00EC154B">
      <w:pPr>
        <w:pStyle w:val="20"/>
        <w:shd w:val="clear" w:color="auto" w:fill="auto"/>
        <w:spacing w:after="252"/>
        <w:ind w:left="20" w:right="3180"/>
        <w:jc w:val="left"/>
        <w:rPr>
          <w:b/>
          <w:sz w:val="28"/>
          <w:szCs w:val="28"/>
        </w:rPr>
      </w:pPr>
      <w:r w:rsidRPr="00EC154B">
        <w:rPr>
          <w:b/>
          <w:sz w:val="28"/>
          <w:szCs w:val="28"/>
        </w:rPr>
        <w:t>О внесении изменений и дополнений в Устав Петровского сельского поселения муниципального района «</w:t>
      </w:r>
      <w:proofErr w:type="spellStart"/>
      <w:r w:rsidRPr="00EC154B">
        <w:rPr>
          <w:b/>
          <w:sz w:val="28"/>
          <w:szCs w:val="28"/>
        </w:rPr>
        <w:t>Прохоровский</w:t>
      </w:r>
      <w:proofErr w:type="spellEnd"/>
      <w:r w:rsidRPr="00EC154B">
        <w:rPr>
          <w:b/>
          <w:sz w:val="28"/>
          <w:szCs w:val="28"/>
        </w:rPr>
        <w:t xml:space="preserve"> район» Белгородской области</w:t>
      </w:r>
    </w:p>
    <w:p w:rsidR="00EC154B" w:rsidRPr="00EC154B" w:rsidRDefault="00EC154B" w:rsidP="00EC154B">
      <w:pPr>
        <w:pStyle w:val="1"/>
        <w:shd w:val="clear" w:color="auto" w:fill="auto"/>
        <w:spacing w:before="0"/>
        <w:ind w:left="20" w:right="20"/>
        <w:rPr>
          <w:sz w:val="28"/>
          <w:szCs w:val="28"/>
        </w:rPr>
      </w:pPr>
      <w:r w:rsidRPr="00EC154B">
        <w:rPr>
          <w:sz w:val="28"/>
          <w:szCs w:val="28"/>
        </w:rPr>
        <w:t xml:space="preserve">В соответствии с Федеральным законом </w:t>
      </w:r>
      <w:proofErr w:type="spellStart"/>
      <w:r w:rsidRPr="00EC154B">
        <w:rPr>
          <w:sz w:val="28"/>
          <w:szCs w:val="28"/>
        </w:rPr>
        <w:t>ог</w:t>
      </w:r>
      <w:proofErr w:type="spellEnd"/>
      <w:r w:rsidRPr="00EC154B">
        <w:rPr>
          <w:sz w:val="28"/>
          <w:szCs w:val="28"/>
        </w:rPr>
        <w:t xml:space="preserve"> 6 октября 2003 года № 131- ФЗ «Об общих принципах организации местного самоуправления в Российской Федерации», ст. 14 Устава Петровского сельского поселения муниципального района «</w:t>
      </w:r>
      <w:proofErr w:type="spellStart"/>
      <w:r w:rsidRPr="00EC154B">
        <w:rPr>
          <w:sz w:val="28"/>
          <w:szCs w:val="28"/>
        </w:rPr>
        <w:t>Прохоровский</w:t>
      </w:r>
      <w:proofErr w:type="spellEnd"/>
      <w:r w:rsidRPr="00EC154B">
        <w:rPr>
          <w:sz w:val="28"/>
          <w:szCs w:val="28"/>
        </w:rPr>
        <w:t xml:space="preserve"> район» Белгородской области земское собрание Петровского сельского поселения </w:t>
      </w:r>
      <w:r w:rsidRPr="00EC154B">
        <w:rPr>
          <w:rStyle w:val="3pt"/>
          <w:sz w:val="28"/>
          <w:szCs w:val="28"/>
        </w:rPr>
        <w:t>реши л о</w:t>
      </w:r>
      <w:proofErr w:type="gramStart"/>
      <w:r w:rsidRPr="00EC154B">
        <w:rPr>
          <w:rStyle w:val="3pt"/>
          <w:sz w:val="28"/>
          <w:szCs w:val="28"/>
        </w:rPr>
        <w:t xml:space="preserve"> :</w:t>
      </w:r>
      <w:proofErr w:type="gramEnd"/>
    </w:p>
    <w:p w:rsidR="00EC154B" w:rsidRPr="00EC154B" w:rsidRDefault="00EC154B" w:rsidP="00EC154B">
      <w:pPr>
        <w:pStyle w:val="1"/>
        <w:shd w:val="clear" w:color="auto" w:fill="auto"/>
        <w:spacing w:before="0" w:line="322" w:lineRule="exact"/>
        <w:ind w:right="20"/>
        <w:jc w:val="left"/>
        <w:rPr>
          <w:sz w:val="28"/>
          <w:szCs w:val="28"/>
        </w:rPr>
      </w:pPr>
      <w:r w:rsidRPr="00EC154B">
        <w:rPr>
          <w:sz w:val="28"/>
          <w:szCs w:val="28"/>
        </w:rPr>
        <w:t>1.Внести в Устав Петровского сельского поселения муниципального района «</w:t>
      </w:r>
      <w:proofErr w:type="spellStart"/>
      <w:r w:rsidRPr="00EC154B">
        <w:rPr>
          <w:sz w:val="28"/>
          <w:szCs w:val="28"/>
        </w:rPr>
        <w:t>Прохоровский</w:t>
      </w:r>
      <w:proofErr w:type="spellEnd"/>
      <w:r w:rsidRPr="00EC154B">
        <w:rPr>
          <w:sz w:val="28"/>
          <w:szCs w:val="28"/>
        </w:rPr>
        <w:t xml:space="preserve"> район» Белгородской области, принятый решением земского собрания Петровского сельского поселения от 17 сентября 2008 года № 21 (далее - Устав), следующие изменения и дополнения:</w:t>
      </w:r>
    </w:p>
    <w:p w:rsidR="00EC154B" w:rsidRPr="00EC154B" w:rsidRDefault="00EC154B" w:rsidP="00EC154B">
      <w:pPr>
        <w:pStyle w:val="1"/>
        <w:shd w:val="clear" w:color="auto" w:fill="auto"/>
        <w:spacing w:before="0" w:line="312" w:lineRule="exact"/>
        <w:ind w:firstLine="0"/>
        <w:rPr>
          <w:sz w:val="28"/>
          <w:szCs w:val="28"/>
        </w:rPr>
      </w:pPr>
      <w:r w:rsidRPr="00EC154B">
        <w:rPr>
          <w:sz w:val="28"/>
          <w:szCs w:val="28"/>
        </w:rPr>
        <w:t>1.1. В статье 25 Устава:</w:t>
      </w:r>
    </w:p>
    <w:p w:rsidR="00EC154B" w:rsidRPr="00EC154B" w:rsidRDefault="00EC154B" w:rsidP="00EC154B">
      <w:pPr>
        <w:pStyle w:val="1"/>
        <w:shd w:val="clear" w:color="auto" w:fill="auto"/>
        <w:spacing w:before="0" w:line="312" w:lineRule="exact"/>
        <w:rPr>
          <w:sz w:val="28"/>
          <w:szCs w:val="28"/>
        </w:rPr>
      </w:pPr>
      <w:r w:rsidRPr="00EC154B">
        <w:rPr>
          <w:sz w:val="28"/>
          <w:szCs w:val="28"/>
        </w:rPr>
        <w:t>- дополнить частью 4.1 следующего содержания:</w:t>
      </w:r>
    </w:p>
    <w:p w:rsidR="00EC154B" w:rsidRPr="00EC154B" w:rsidRDefault="00EC154B" w:rsidP="00EC154B">
      <w:pPr>
        <w:pStyle w:val="1"/>
        <w:shd w:val="clear" w:color="auto" w:fill="auto"/>
        <w:spacing w:before="0" w:line="312" w:lineRule="exact"/>
        <w:ind w:right="60"/>
        <w:rPr>
          <w:sz w:val="28"/>
          <w:szCs w:val="28"/>
        </w:rPr>
      </w:pPr>
      <w:r w:rsidRPr="00EC154B">
        <w:rPr>
          <w:sz w:val="28"/>
          <w:szCs w:val="28"/>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три рабочих дня в месяц.</w:t>
      </w:r>
    </w:p>
    <w:p w:rsidR="00EC154B" w:rsidRPr="00EC154B" w:rsidRDefault="00EC154B" w:rsidP="00EC154B">
      <w:pPr>
        <w:pStyle w:val="1"/>
        <w:shd w:val="clear" w:color="auto" w:fill="auto"/>
        <w:ind w:left="20" w:firstLine="620"/>
        <w:rPr>
          <w:sz w:val="28"/>
          <w:szCs w:val="28"/>
        </w:rPr>
      </w:pPr>
      <w:r w:rsidRPr="00EC154B">
        <w:rPr>
          <w:sz w:val="28"/>
          <w:szCs w:val="28"/>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выполнения трудовых обязанностей для осуществления иных депутатских полномочий производится на основании его письменного заявления</w:t>
      </w:r>
      <w:proofErr w:type="gramStart"/>
      <w:r w:rsidRPr="00EC154B">
        <w:rPr>
          <w:sz w:val="28"/>
          <w:szCs w:val="28"/>
        </w:rPr>
        <w:t>.».</w:t>
      </w:r>
      <w:proofErr w:type="gramEnd"/>
    </w:p>
    <w:p w:rsidR="00EC154B" w:rsidRPr="00EC154B" w:rsidRDefault="00EC154B" w:rsidP="00EC154B">
      <w:pPr>
        <w:pStyle w:val="1"/>
        <w:shd w:val="clear" w:color="auto" w:fill="auto"/>
        <w:ind w:left="20" w:firstLine="620"/>
        <w:rPr>
          <w:sz w:val="28"/>
          <w:szCs w:val="28"/>
        </w:rPr>
      </w:pPr>
      <w:r w:rsidRPr="00EC154B">
        <w:rPr>
          <w:sz w:val="28"/>
          <w:szCs w:val="28"/>
        </w:rPr>
        <w:lastRenderedPageBreak/>
        <w:t xml:space="preserve"> 1.2, В статье 54 Устава:</w:t>
      </w:r>
    </w:p>
    <w:p w:rsidR="00EC154B" w:rsidRPr="00EC154B" w:rsidRDefault="00EC154B" w:rsidP="00EC154B">
      <w:pPr>
        <w:pStyle w:val="1"/>
        <w:shd w:val="clear" w:color="auto" w:fill="auto"/>
        <w:ind w:left="20" w:right="20" w:firstLine="620"/>
        <w:rPr>
          <w:sz w:val="28"/>
          <w:szCs w:val="28"/>
        </w:rPr>
      </w:pPr>
      <w:r w:rsidRPr="00EC154B">
        <w:rPr>
          <w:sz w:val="28"/>
          <w:szCs w:val="28"/>
        </w:rPr>
        <w:t>- часть 2 дополнить абзацем следующего содержания: «Решение о внесении изменений и дополнений в настоящий Устав после государственной регистрации также размещается на портале Минюста России «Нормативные правовые акты в Российской Федерации» (</w:t>
      </w:r>
      <w:proofErr w:type="spellStart"/>
      <w:r w:rsidRPr="00EC154B">
        <w:rPr>
          <w:sz w:val="28"/>
          <w:szCs w:val="28"/>
          <w:lang w:val="en-US"/>
        </w:rPr>
        <w:t>pravo</w:t>
      </w:r>
      <w:proofErr w:type="spellEnd"/>
      <w:r w:rsidRPr="00EC154B">
        <w:rPr>
          <w:sz w:val="28"/>
          <w:szCs w:val="28"/>
        </w:rPr>
        <w:t>-</w:t>
      </w:r>
      <w:proofErr w:type="spellStart"/>
      <w:r w:rsidRPr="00EC154B">
        <w:rPr>
          <w:sz w:val="28"/>
          <w:szCs w:val="28"/>
          <w:lang w:val="en-US"/>
        </w:rPr>
        <w:t>minjust</w:t>
      </w:r>
      <w:proofErr w:type="spellEnd"/>
      <w:r w:rsidRPr="00EC154B">
        <w:rPr>
          <w:sz w:val="28"/>
          <w:szCs w:val="28"/>
        </w:rPr>
        <w:t>.</w:t>
      </w:r>
      <w:proofErr w:type="spellStart"/>
      <w:r w:rsidRPr="00EC154B">
        <w:rPr>
          <w:sz w:val="28"/>
          <w:szCs w:val="28"/>
          <w:lang w:val="en-US"/>
        </w:rPr>
        <w:t>ru</w:t>
      </w:r>
      <w:proofErr w:type="spellEnd"/>
      <w:r w:rsidRPr="00EC154B">
        <w:rPr>
          <w:sz w:val="28"/>
          <w:szCs w:val="28"/>
        </w:rPr>
        <w:t xml:space="preserve">, </w:t>
      </w:r>
      <w:r>
        <w:rPr>
          <w:sz w:val="28"/>
          <w:szCs w:val="28"/>
        </w:rPr>
        <w:t xml:space="preserve"> </w:t>
      </w:r>
      <w:proofErr w:type="spellStart"/>
      <w:r w:rsidRPr="00EC154B">
        <w:rPr>
          <w:sz w:val="28"/>
          <w:szCs w:val="28"/>
          <w:lang w:val="en-US"/>
        </w:rPr>
        <w:t>npa</w:t>
      </w:r>
      <w:proofErr w:type="spellEnd"/>
      <w:r w:rsidRPr="00EC154B">
        <w:rPr>
          <w:sz w:val="28"/>
          <w:szCs w:val="28"/>
        </w:rPr>
        <w:t xml:space="preserve"> </w:t>
      </w:r>
      <w:r>
        <w:rPr>
          <w:sz w:val="28"/>
          <w:szCs w:val="28"/>
        </w:rPr>
        <w:t xml:space="preserve">во - </w:t>
      </w:r>
      <w:proofErr w:type="spellStart"/>
      <w:r>
        <w:rPr>
          <w:sz w:val="28"/>
          <w:szCs w:val="28"/>
        </w:rPr>
        <w:t>минюст</w:t>
      </w:r>
      <w:proofErr w:type="spellEnd"/>
      <w:r>
        <w:rPr>
          <w:sz w:val="28"/>
          <w:szCs w:val="28"/>
        </w:rPr>
        <w:t xml:space="preserve">. </w:t>
      </w:r>
      <w:proofErr w:type="spellStart"/>
      <w:r>
        <w:rPr>
          <w:sz w:val="28"/>
          <w:szCs w:val="28"/>
        </w:rPr>
        <w:t>рф</w:t>
      </w:r>
      <w:proofErr w:type="spellEnd"/>
      <w:r>
        <w:rPr>
          <w:sz w:val="28"/>
          <w:szCs w:val="28"/>
        </w:rPr>
        <w:t>).</w:t>
      </w:r>
    </w:p>
    <w:p w:rsidR="00EC154B" w:rsidRPr="00EC154B" w:rsidRDefault="00EC154B" w:rsidP="00EC154B">
      <w:pPr>
        <w:pStyle w:val="1"/>
        <w:shd w:val="clear" w:color="auto" w:fill="auto"/>
        <w:spacing w:before="0" w:line="312" w:lineRule="exact"/>
        <w:ind w:right="60"/>
        <w:rPr>
          <w:sz w:val="28"/>
          <w:szCs w:val="28"/>
        </w:rPr>
      </w:pPr>
    </w:p>
    <w:p w:rsidR="00EC154B" w:rsidRPr="00EC154B" w:rsidRDefault="00EC154B" w:rsidP="00EC154B">
      <w:pPr>
        <w:pStyle w:val="1"/>
        <w:numPr>
          <w:ilvl w:val="1"/>
          <w:numId w:val="1"/>
        </w:numPr>
        <w:shd w:val="clear" w:color="auto" w:fill="auto"/>
        <w:tabs>
          <w:tab w:val="left" w:pos="868"/>
        </w:tabs>
        <w:spacing w:before="0" w:line="322" w:lineRule="exact"/>
        <w:ind w:left="20" w:firstLine="560"/>
        <w:rPr>
          <w:sz w:val="28"/>
          <w:szCs w:val="28"/>
        </w:rPr>
      </w:pPr>
      <w:r w:rsidRPr="00EC154B">
        <w:rPr>
          <w:sz w:val="28"/>
          <w:szCs w:val="28"/>
        </w:rPr>
        <w:t>Принять настоящее решение.</w:t>
      </w:r>
    </w:p>
    <w:p w:rsidR="00EC154B" w:rsidRPr="00EC154B" w:rsidRDefault="00EC154B" w:rsidP="00EC154B">
      <w:pPr>
        <w:pStyle w:val="1"/>
        <w:shd w:val="clear" w:color="auto" w:fill="auto"/>
        <w:spacing w:before="0" w:line="322" w:lineRule="exact"/>
        <w:ind w:left="20" w:right="20"/>
        <w:rPr>
          <w:sz w:val="28"/>
          <w:szCs w:val="28"/>
        </w:rPr>
      </w:pPr>
      <w:r>
        <w:rPr>
          <w:sz w:val="28"/>
          <w:szCs w:val="28"/>
        </w:rPr>
        <w:t>3.</w:t>
      </w:r>
      <w:r w:rsidRPr="00EC154B">
        <w:rPr>
          <w:sz w:val="28"/>
          <w:szCs w:val="28"/>
        </w:rPr>
        <w:t>Поручить главе</w:t>
      </w:r>
      <w:r>
        <w:rPr>
          <w:sz w:val="28"/>
          <w:szCs w:val="28"/>
        </w:rPr>
        <w:t xml:space="preserve"> администрации</w:t>
      </w:r>
      <w:r w:rsidRPr="00EC154B">
        <w:rPr>
          <w:sz w:val="28"/>
          <w:szCs w:val="28"/>
        </w:rPr>
        <w:t xml:space="preserve"> Петровского сельского поселения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EC154B" w:rsidRPr="00EC154B" w:rsidRDefault="00EC154B" w:rsidP="00EC154B">
      <w:pPr>
        <w:pStyle w:val="1"/>
        <w:shd w:val="clear" w:color="auto" w:fill="auto"/>
        <w:spacing w:before="0" w:line="322" w:lineRule="exact"/>
        <w:ind w:left="20" w:right="20"/>
        <w:rPr>
          <w:sz w:val="28"/>
          <w:szCs w:val="28"/>
        </w:rPr>
      </w:pPr>
    </w:p>
    <w:p w:rsidR="00EC154B" w:rsidRDefault="00EC154B" w:rsidP="00EC154B">
      <w:pPr>
        <w:pStyle w:val="1"/>
        <w:shd w:val="clear" w:color="auto" w:fill="auto"/>
        <w:spacing w:before="0" w:line="322" w:lineRule="exact"/>
        <w:ind w:left="20" w:right="20"/>
        <w:rPr>
          <w:sz w:val="28"/>
          <w:szCs w:val="28"/>
        </w:rPr>
      </w:pPr>
      <w:r w:rsidRPr="00EC154B">
        <w:rPr>
          <w:sz w:val="28"/>
          <w:szCs w:val="28"/>
        </w:rPr>
        <w:t>3.Обнародовать настоящее решение после государственной регистрации.</w:t>
      </w:r>
    </w:p>
    <w:p w:rsidR="00EC154B" w:rsidRDefault="00EC154B" w:rsidP="00EC154B">
      <w:pPr>
        <w:pStyle w:val="1"/>
        <w:shd w:val="clear" w:color="auto" w:fill="auto"/>
        <w:spacing w:before="0" w:line="322" w:lineRule="exact"/>
        <w:ind w:left="20" w:right="20"/>
        <w:rPr>
          <w:sz w:val="28"/>
          <w:szCs w:val="28"/>
        </w:rPr>
      </w:pPr>
    </w:p>
    <w:p w:rsidR="00EC154B" w:rsidRPr="00EC154B" w:rsidRDefault="00EC154B" w:rsidP="00EC154B">
      <w:pPr>
        <w:pStyle w:val="1"/>
        <w:shd w:val="clear" w:color="auto" w:fill="auto"/>
        <w:spacing w:before="0" w:line="322" w:lineRule="exact"/>
        <w:ind w:left="20" w:right="20"/>
        <w:rPr>
          <w:sz w:val="28"/>
          <w:szCs w:val="28"/>
        </w:rPr>
      </w:pPr>
    </w:p>
    <w:p w:rsidR="00EC154B" w:rsidRPr="00EC154B" w:rsidRDefault="00EC154B" w:rsidP="00EC154B">
      <w:pPr>
        <w:pStyle w:val="1"/>
        <w:shd w:val="clear" w:color="auto" w:fill="auto"/>
        <w:spacing w:before="0" w:line="322" w:lineRule="exact"/>
        <w:ind w:left="20" w:right="20"/>
        <w:rPr>
          <w:sz w:val="28"/>
          <w:szCs w:val="28"/>
        </w:rPr>
      </w:pPr>
    </w:p>
    <w:p w:rsidR="00EC154B" w:rsidRPr="00EC154B" w:rsidRDefault="00EC154B" w:rsidP="00EC154B">
      <w:pPr>
        <w:pStyle w:val="1"/>
        <w:shd w:val="clear" w:color="auto" w:fill="auto"/>
        <w:spacing w:before="0" w:line="322" w:lineRule="exact"/>
        <w:ind w:left="20" w:right="20"/>
        <w:rPr>
          <w:b/>
          <w:sz w:val="28"/>
          <w:szCs w:val="28"/>
        </w:rPr>
      </w:pPr>
      <w:r w:rsidRPr="00EC154B">
        <w:rPr>
          <w:b/>
          <w:sz w:val="28"/>
          <w:szCs w:val="28"/>
        </w:rPr>
        <w:t xml:space="preserve">Глава </w:t>
      </w:r>
      <w:proofErr w:type="gramStart"/>
      <w:r w:rsidRPr="00EC154B">
        <w:rPr>
          <w:b/>
          <w:sz w:val="28"/>
          <w:szCs w:val="28"/>
        </w:rPr>
        <w:t>Петровского</w:t>
      </w:r>
      <w:proofErr w:type="gramEnd"/>
      <w:r w:rsidRPr="00EC154B">
        <w:rPr>
          <w:b/>
          <w:sz w:val="28"/>
          <w:szCs w:val="28"/>
        </w:rPr>
        <w:t xml:space="preserve"> </w:t>
      </w:r>
    </w:p>
    <w:p w:rsidR="00EC154B" w:rsidRPr="00EC154B" w:rsidRDefault="00EC154B" w:rsidP="00EC154B">
      <w:pPr>
        <w:pStyle w:val="1"/>
        <w:shd w:val="clear" w:color="auto" w:fill="auto"/>
        <w:spacing w:before="0" w:line="322" w:lineRule="exact"/>
        <w:ind w:left="20" w:right="20"/>
        <w:rPr>
          <w:b/>
          <w:sz w:val="28"/>
          <w:szCs w:val="28"/>
        </w:rPr>
      </w:pPr>
      <w:r w:rsidRPr="00EC154B">
        <w:rPr>
          <w:b/>
          <w:sz w:val="28"/>
          <w:szCs w:val="28"/>
        </w:rPr>
        <w:t xml:space="preserve">сельского поселения                                             </w:t>
      </w:r>
      <w:proofErr w:type="spellStart"/>
      <w:r w:rsidRPr="00EC154B">
        <w:rPr>
          <w:b/>
          <w:sz w:val="28"/>
          <w:szCs w:val="28"/>
        </w:rPr>
        <w:t>Г.И.Яловенко</w:t>
      </w:r>
      <w:proofErr w:type="spellEnd"/>
    </w:p>
    <w:p w:rsidR="00EC154B" w:rsidRPr="00EC154B" w:rsidRDefault="00EC154B" w:rsidP="00EC154B">
      <w:pPr>
        <w:pStyle w:val="1"/>
        <w:shd w:val="clear" w:color="auto" w:fill="auto"/>
        <w:spacing w:before="0" w:line="322" w:lineRule="exact"/>
        <w:ind w:left="20" w:right="20"/>
        <w:rPr>
          <w:b/>
          <w:sz w:val="28"/>
          <w:szCs w:val="28"/>
        </w:rPr>
      </w:pPr>
      <w:r w:rsidRPr="00EC154B">
        <w:rPr>
          <w:b/>
          <w:sz w:val="28"/>
          <w:szCs w:val="28"/>
        </w:rPr>
        <w:t xml:space="preserve">                                                             </w:t>
      </w:r>
    </w:p>
    <w:p w:rsidR="00EC154B" w:rsidRPr="00EC154B" w:rsidRDefault="00EC154B" w:rsidP="00EC154B">
      <w:pPr>
        <w:rPr>
          <w:rFonts w:ascii="Times New Roman" w:hAnsi="Times New Roman" w:cs="Times New Roman"/>
          <w:sz w:val="28"/>
          <w:szCs w:val="28"/>
        </w:rPr>
      </w:pPr>
    </w:p>
    <w:p w:rsidR="007B6587" w:rsidRPr="00EC154B" w:rsidRDefault="007B6587">
      <w:pPr>
        <w:rPr>
          <w:rFonts w:ascii="Times New Roman" w:hAnsi="Times New Roman" w:cs="Times New Roman"/>
          <w:sz w:val="28"/>
          <w:szCs w:val="28"/>
        </w:rPr>
      </w:pPr>
    </w:p>
    <w:sectPr w:rsidR="007B6587" w:rsidRPr="00EC154B" w:rsidSect="00EC154B">
      <w:pgSz w:w="11905" w:h="16837"/>
      <w:pgMar w:top="1224" w:right="939" w:bottom="1478" w:left="164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1510E"/>
    <w:multiLevelType w:val="multilevel"/>
    <w:tmpl w:val="4D5C416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FE6460"/>
    <w:multiLevelType w:val="multilevel"/>
    <w:tmpl w:val="2BF016AA"/>
    <w:lvl w:ilvl="0">
      <w:start w:val="2"/>
      <w:numFmt w:val="decimal"/>
      <w:lvlText w:val="%1."/>
      <w:lvlJc w:val="left"/>
      <w:rPr>
        <w:rFonts w:ascii="Batang" w:eastAsia="Batang" w:hAnsi="Batang" w:cs="Batang"/>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154B"/>
    <w:rsid w:val="007B6587"/>
    <w:rsid w:val="007D7566"/>
    <w:rsid w:val="00EC1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C154B"/>
    <w:rPr>
      <w:rFonts w:ascii="Times New Roman" w:eastAsia="Times New Roman" w:hAnsi="Times New Roman" w:cs="Times New Roman"/>
      <w:spacing w:val="10"/>
      <w:sz w:val="25"/>
      <w:szCs w:val="25"/>
      <w:shd w:val="clear" w:color="auto" w:fill="FFFFFF"/>
    </w:rPr>
  </w:style>
  <w:style w:type="character" w:customStyle="1" w:styleId="a3">
    <w:name w:val="Основной текст_"/>
    <w:basedOn w:val="a0"/>
    <w:link w:val="1"/>
    <w:rsid w:val="00EC154B"/>
    <w:rPr>
      <w:rFonts w:ascii="Times New Roman" w:eastAsia="Times New Roman" w:hAnsi="Times New Roman" w:cs="Times New Roman"/>
      <w:spacing w:val="10"/>
      <w:sz w:val="25"/>
      <w:szCs w:val="25"/>
      <w:shd w:val="clear" w:color="auto" w:fill="FFFFFF"/>
    </w:rPr>
  </w:style>
  <w:style w:type="character" w:customStyle="1" w:styleId="3pt">
    <w:name w:val="Основной текст + Интервал 3 pt"/>
    <w:basedOn w:val="a3"/>
    <w:rsid w:val="00EC154B"/>
    <w:rPr>
      <w:spacing w:val="70"/>
    </w:rPr>
  </w:style>
  <w:style w:type="paragraph" w:customStyle="1" w:styleId="20">
    <w:name w:val="Основной текст (2)"/>
    <w:basedOn w:val="a"/>
    <w:link w:val="2"/>
    <w:rsid w:val="00EC154B"/>
    <w:pPr>
      <w:shd w:val="clear" w:color="auto" w:fill="FFFFFF"/>
      <w:spacing w:after="240" w:line="322" w:lineRule="exact"/>
      <w:jc w:val="center"/>
    </w:pPr>
    <w:rPr>
      <w:rFonts w:ascii="Times New Roman" w:eastAsia="Times New Roman" w:hAnsi="Times New Roman" w:cs="Times New Roman"/>
      <w:spacing w:val="10"/>
      <w:sz w:val="25"/>
      <w:szCs w:val="25"/>
    </w:rPr>
  </w:style>
  <w:style w:type="paragraph" w:customStyle="1" w:styleId="1">
    <w:name w:val="Основной текст1"/>
    <w:basedOn w:val="a"/>
    <w:link w:val="a3"/>
    <w:rsid w:val="00EC154B"/>
    <w:pPr>
      <w:shd w:val="clear" w:color="auto" w:fill="FFFFFF"/>
      <w:spacing w:before="240" w:after="0" w:line="307" w:lineRule="exact"/>
      <w:ind w:firstLine="580"/>
      <w:jc w:val="both"/>
    </w:pPr>
    <w:rPr>
      <w:rFonts w:ascii="Times New Roman" w:eastAsia="Times New Roman" w:hAnsi="Times New Roman" w:cs="Times New Roman"/>
      <w:spacing w:val="10"/>
      <w:sz w:val="25"/>
      <w:szCs w:val="25"/>
    </w:rPr>
  </w:style>
  <w:style w:type="character" w:customStyle="1" w:styleId="-1pt">
    <w:name w:val="Основной текст + Интервал -1 pt"/>
    <w:basedOn w:val="a3"/>
    <w:rsid w:val="00EC154B"/>
    <w:rPr>
      <w:rFonts w:ascii="Batang" w:eastAsia="Batang" w:hAnsi="Batang" w:cs="Batang"/>
      <w:spacing w:val="-20"/>
      <w:sz w:val="22"/>
      <w:szCs w:val="22"/>
    </w:rPr>
  </w:style>
  <w:style w:type="paragraph" w:styleId="a4">
    <w:name w:val="No Spacing"/>
    <w:uiPriority w:val="1"/>
    <w:qFormat/>
    <w:rsid w:val="00EC154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410</Words>
  <Characters>2340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petrovka</dc:creator>
  <cp:keywords/>
  <dc:description/>
  <cp:lastModifiedBy>petrovka</cp:lastModifiedBy>
  <cp:revision>3</cp:revision>
  <cp:lastPrinted>2021-01-21T07:29:00Z</cp:lastPrinted>
  <dcterms:created xsi:type="dcterms:W3CDTF">2021-01-21T07:18:00Z</dcterms:created>
  <dcterms:modified xsi:type="dcterms:W3CDTF">2021-01-21T07:30:00Z</dcterms:modified>
</cp:coreProperties>
</file>