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D0" w:rsidRPr="00474C44" w:rsidRDefault="00080ED0" w:rsidP="00080ED0">
      <w:pPr>
        <w:pStyle w:val="a6"/>
        <w:ind w:left="1134" w:right="8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C4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80ED0" w:rsidRPr="00474C44" w:rsidRDefault="00080ED0" w:rsidP="00080ED0">
      <w:pPr>
        <w:pStyle w:val="a6"/>
        <w:ind w:left="1134" w:right="8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C44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080ED0" w:rsidRPr="00474C44" w:rsidRDefault="00080ED0" w:rsidP="00080ED0">
      <w:pPr>
        <w:pStyle w:val="a6"/>
        <w:ind w:left="1134" w:right="8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C44">
        <w:rPr>
          <w:rFonts w:ascii="Times New Roman" w:hAnsi="Times New Roman" w:cs="Times New Roman"/>
          <w:b/>
          <w:sz w:val="28"/>
          <w:szCs w:val="28"/>
        </w:rPr>
        <w:t>МУНИЦИПАЛЬНЫЙ РАЙОН « ПРОХОРОВСКИЙ  РАЙОН»</w:t>
      </w:r>
    </w:p>
    <w:p w:rsidR="00080ED0" w:rsidRPr="00474C44" w:rsidRDefault="00080ED0" w:rsidP="00080ED0">
      <w:pPr>
        <w:pStyle w:val="a6"/>
        <w:ind w:left="1134" w:right="8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C44">
        <w:rPr>
          <w:rFonts w:ascii="Times New Roman" w:hAnsi="Times New Roman" w:cs="Times New Roman"/>
          <w:b/>
          <w:sz w:val="28"/>
          <w:szCs w:val="28"/>
        </w:rPr>
        <w:t>Земское собрание Петровского сельского поселения</w:t>
      </w:r>
    </w:p>
    <w:p w:rsidR="00080ED0" w:rsidRDefault="00080ED0" w:rsidP="00080ED0">
      <w:pPr>
        <w:pStyle w:val="a4"/>
        <w:shd w:val="clear" w:color="auto" w:fill="auto"/>
        <w:tabs>
          <w:tab w:val="left" w:pos="0"/>
          <w:tab w:val="left" w:pos="9356"/>
        </w:tabs>
        <w:ind w:right="883"/>
        <w:jc w:val="center"/>
        <w:rPr>
          <w:b/>
          <w:sz w:val="28"/>
          <w:szCs w:val="28"/>
        </w:rPr>
      </w:pPr>
      <w:r w:rsidRPr="00474C44">
        <w:rPr>
          <w:b/>
          <w:sz w:val="28"/>
          <w:szCs w:val="28"/>
        </w:rPr>
        <w:t>Шестьдесят шестое заседание</w:t>
      </w:r>
      <w:proofErr w:type="gramStart"/>
      <w:r w:rsidRPr="00474C44">
        <w:rPr>
          <w:b/>
          <w:sz w:val="28"/>
          <w:szCs w:val="28"/>
        </w:rPr>
        <w:t xml:space="preserve">                              Ч</w:t>
      </w:r>
      <w:proofErr w:type="gramEnd"/>
      <w:r w:rsidRPr="00474C44">
        <w:rPr>
          <w:b/>
          <w:sz w:val="28"/>
          <w:szCs w:val="28"/>
        </w:rPr>
        <w:t>етвертого созыва</w:t>
      </w:r>
    </w:p>
    <w:p w:rsidR="00080ED0" w:rsidRPr="00474C44" w:rsidRDefault="00080ED0" w:rsidP="00080ED0">
      <w:pPr>
        <w:pStyle w:val="a4"/>
        <w:shd w:val="clear" w:color="auto" w:fill="auto"/>
        <w:tabs>
          <w:tab w:val="left" w:pos="0"/>
          <w:tab w:val="left" w:pos="9356"/>
        </w:tabs>
        <w:ind w:right="883"/>
        <w:jc w:val="center"/>
        <w:rPr>
          <w:sz w:val="28"/>
          <w:szCs w:val="28"/>
        </w:rPr>
      </w:pPr>
      <w:r w:rsidRPr="00474C44">
        <w:rPr>
          <w:rStyle w:val="a3"/>
          <w:sz w:val="28"/>
          <w:szCs w:val="28"/>
        </w:rPr>
        <w:t>РЕШЕНИЕ</w:t>
      </w:r>
    </w:p>
    <w:p w:rsidR="00080ED0" w:rsidRPr="00474C44" w:rsidRDefault="00E66C9B" w:rsidP="00080ED0">
      <w:pPr>
        <w:pStyle w:val="a4"/>
        <w:shd w:val="clear" w:color="auto" w:fill="auto"/>
        <w:tabs>
          <w:tab w:val="left" w:pos="9214"/>
        </w:tabs>
        <w:spacing w:after="430"/>
        <w:ind w:right="610"/>
        <w:rPr>
          <w:sz w:val="28"/>
          <w:szCs w:val="28"/>
        </w:rPr>
      </w:pPr>
      <w:r>
        <w:rPr>
          <w:sz w:val="28"/>
          <w:szCs w:val="28"/>
        </w:rPr>
        <w:t>21 декабря</w:t>
      </w:r>
      <w:r w:rsidR="00080ED0">
        <w:rPr>
          <w:sz w:val="28"/>
          <w:szCs w:val="28"/>
        </w:rPr>
        <w:t xml:space="preserve"> 2022 года                                                                                 </w:t>
      </w:r>
      <w:r w:rsidR="00080ED0" w:rsidRPr="00474C44">
        <w:rPr>
          <w:sz w:val="28"/>
          <w:szCs w:val="28"/>
        </w:rPr>
        <w:t>№ 131</w:t>
      </w:r>
    </w:p>
    <w:p w:rsidR="00080ED0" w:rsidRPr="00474C44" w:rsidRDefault="00080ED0" w:rsidP="00080ED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t xml:space="preserve">     </w:t>
      </w:r>
      <w:r w:rsidRPr="00474C44">
        <w:rPr>
          <w:rFonts w:ascii="Times New Roman" w:hAnsi="Times New Roman" w:cs="Times New Roman"/>
          <w:b/>
          <w:sz w:val="28"/>
          <w:szCs w:val="28"/>
        </w:rPr>
        <w:t xml:space="preserve">О мерах поддержки гражданам, </w:t>
      </w:r>
    </w:p>
    <w:p w:rsidR="00080ED0" w:rsidRPr="00474C44" w:rsidRDefault="00080ED0" w:rsidP="00080ED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4C44">
        <w:rPr>
          <w:rFonts w:ascii="Times New Roman" w:hAnsi="Times New Roman" w:cs="Times New Roman"/>
          <w:b/>
          <w:sz w:val="28"/>
          <w:szCs w:val="28"/>
        </w:rPr>
        <w:t>призванных</w:t>
      </w:r>
      <w:proofErr w:type="gramEnd"/>
      <w:r w:rsidRPr="00474C44">
        <w:rPr>
          <w:rFonts w:ascii="Times New Roman" w:hAnsi="Times New Roman" w:cs="Times New Roman"/>
          <w:b/>
          <w:sz w:val="28"/>
          <w:szCs w:val="28"/>
        </w:rPr>
        <w:t xml:space="preserve"> на военную службу в</w:t>
      </w:r>
    </w:p>
    <w:p w:rsidR="00080ED0" w:rsidRPr="00474C44" w:rsidRDefault="00080ED0" w:rsidP="00080ED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74C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4C44">
        <w:rPr>
          <w:rFonts w:ascii="Times New Roman" w:hAnsi="Times New Roman" w:cs="Times New Roman"/>
          <w:b/>
          <w:sz w:val="28"/>
          <w:szCs w:val="28"/>
        </w:rPr>
        <w:t xml:space="preserve">Вооруженные Силы Российской </w:t>
      </w:r>
      <w:proofErr w:type="gramEnd"/>
    </w:p>
    <w:p w:rsidR="00080ED0" w:rsidRPr="00474C44" w:rsidRDefault="00080ED0" w:rsidP="00080ED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74C44">
        <w:rPr>
          <w:rFonts w:ascii="Times New Roman" w:hAnsi="Times New Roman" w:cs="Times New Roman"/>
          <w:b/>
          <w:sz w:val="28"/>
          <w:szCs w:val="28"/>
        </w:rPr>
        <w:t xml:space="preserve">Федерации в сфере </w:t>
      </w:r>
      <w:proofErr w:type="gramStart"/>
      <w:r w:rsidRPr="00474C44">
        <w:rPr>
          <w:rFonts w:ascii="Times New Roman" w:hAnsi="Times New Roman" w:cs="Times New Roman"/>
          <w:b/>
          <w:sz w:val="28"/>
          <w:szCs w:val="28"/>
        </w:rPr>
        <w:t>имущественных</w:t>
      </w:r>
      <w:proofErr w:type="gramEnd"/>
      <w:r w:rsidRPr="00474C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ED0" w:rsidRPr="00474C44" w:rsidRDefault="00080ED0" w:rsidP="00080ED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74C44">
        <w:rPr>
          <w:rFonts w:ascii="Times New Roman" w:hAnsi="Times New Roman" w:cs="Times New Roman"/>
          <w:b/>
          <w:sz w:val="28"/>
          <w:szCs w:val="28"/>
        </w:rPr>
        <w:t>и земельных отношений на территории</w:t>
      </w:r>
    </w:p>
    <w:p w:rsidR="00080ED0" w:rsidRPr="00474C44" w:rsidRDefault="00080ED0" w:rsidP="00080ED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74C44">
        <w:rPr>
          <w:rFonts w:ascii="Times New Roman" w:hAnsi="Times New Roman" w:cs="Times New Roman"/>
          <w:b/>
          <w:sz w:val="28"/>
          <w:szCs w:val="28"/>
        </w:rPr>
        <w:t xml:space="preserve"> Петровского сельского поселения</w:t>
      </w:r>
    </w:p>
    <w:p w:rsidR="00080ED0" w:rsidRPr="00474C44" w:rsidRDefault="00080ED0" w:rsidP="00080ED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74C4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proofErr w:type="spellStart"/>
      <w:r w:rsidRPr="00474C44">
        <w:rPr>
          <w:rFonts w:ascii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474C4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080ED0" w:rsidRDefault="00080ED0" w:rsidP="00080ED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74C44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080ED0" w:rsidRPr="00474C44" w:rsidRDefault="00080ED0" w:rsidP="00080ED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80ED0" w:rsidRDefault="00080ED0" w:rsidP="00080ED0">
      <w:pPr>
        <w:pStyle w:val="a4"/>
        <w:shd w:val="clear" w:color="auto" w:fill="auto"/>
        <w:tabs>
          <w:tab w:val="left" w:pos="1276"/>
        </w:tabs>
        <w:spacing w:line="322" w:lineRule="exact"/>
        <w:ind w:right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 w:rsidRPr="00474C44">
        <w:rPr>
          <w:sz w:val="28"/>
          <w:szCs w:val="28"/>
        </w:rPr>
        <w:t>В соответствии с Земельным кодексом Российской Федерации Федеральным законом от 21 декабря 2021 года № 414-ФЗ «Об общих принципах организации публичной власти в субъектах Российской Федерации», Положением о порядке управления и распоряжения муниципальным имуществом муниципального района «</w:t>
      </w:r>
      <w:proofErr w:type="spellStart"/>
      <w:r w:rsidRPr="00474C44">
        <w:rPr>
          <w:sz w:val="28"/>
          <w:szCs w:val="28"/>
        </w:rPr>
        <w:t>Прохоровский</w:t>
      </w:r>
      <w:proofErr w:type="spellEnd"/>
      <w:r w:rsidRPr="00474C44">
        <w:rPr>
          <w:sz w:val="28"/>
          <w:szCs w:val="28"/>
        </w:rPr>
        <w:t xml:space="preserve"> район» Белгородской области, утвержденным решением Муниципального совета </w:t>
      </w:r>
      <w:proofErr w:type="spellStart"/>
      <w:r w:rsidRPr="00474C44">
        <w:rPr>
          <w:sz w:val="28"/>
          <w:szCs w:val="28"/>
        </w:rPr>
        <w:t>Прохоровского</w:t>
      </w:r>
      <w:proofErr w:type="spellEnd"/>
      <w:r w:rsidRPr="00474C44">
        <w:rPr>
          <w:sz w:val="28"/>
          <w:szCs w:val="28"/>
        </w:rPr>
        <w:t xml:space="preserve"> района от 29 октября 2019 года №18, в целях поддержки граждан Российской Федерации, призванных в соответствии</w:t>
      </w:r>
      <w:proofErr w:type="gramEnd"/>
      <w:r w:rsidRPr="00474C44">
        <w:rPr>
          <w:sz w:val="28"/>
          <w:szCs w:val="28"/>
        </w:rPr>
        <w:t xml:space="preserve"> с Указом Президента Российской Федерации от 21 сентября 2022 года №647 «Об объявлении частичной мобилизации в Вооруженные Силы Российской Федерации», на основании Решения  Муниципальный совет </w:t>
      </w:r>
      <w:proofErr w:type="spellStart"/>
      <w:r w:rsidRPr="00474C44">
        <w:rPr>
          <w:sz w:val="28"/>
          <w:szCs w:val="28"/>
        </w:rPr>
        <w:t>Прохоровского</w:t>
      </w:r>
      <w:proofErr w:type="spellEnd"/>
      <w:r w:rsidRPr="00474C44">
        <w:rPr>
          <w:sz w:val="28"/>
          <w:szCs w:val="28"/>
        </w:rPr>
        <w:t xml:space="preserve"> района  от 29 ноября 2022 года № 578  </w:t>
      </w:r>
    </w:p>
    <w:p w:rsidR="00080ED0" w:rsidRPr="00474C44" w:rsidRDefault="00080ED0" w:rsidP="00080ED0">
      <w:pPr>
        <w:pStyle w:val="a4"/>
        <w:shd w:val="clear" w:color="auto" w:fill="auto"/>
        <w:tabs>
          <w:tab w:val="left" w:pos="1276"/>
        </w:tabs>
        <w:spacing w:line="322" w:lineRule="exact"/>
        <w:ind w:right="8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74C44">
        <w:rPr>
          <w:b/>
          <w:sz w:val="28"/>
          <w:szCs w:val="28"/>
        </w:rPr>
        <w:t>ЗЕМСКОЕ СОБРАНИЕ РЕШИЛО:</w:t>
      </w:r>
    </w:p>
    <w:p w:rsidR="00080ED0" w:rsidRPr="00474C44" w:rsidRDefault="00080ED0" w:rsidP="00080ED0">
      <w:pPr>
        <w:pStyle w:val="a4"/>
        <w:shd w:val="clear" w:color="auto" w:fill="auto"/>
        <w:tabs>
          <w:tab w:val="left" w:pos="1276"/>
        </w:tabs>
        <w:spacing w:line="322" w:lineRule="exact"/>
        <w:ind w:right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74C44">
        <w:rPr>
          <w:sz w:val="28"/>
          <w:szCs w:val="28"/>
        </w:rPr>
        <w:t xml:space="preserve">1. </w:t>
      </w:r>
      <w:proofErr w:type="gramStart"/>
      <w:r w:rsidRPr="00474C44">
        <w:rPr>
          <w:sz w:val="28"/>
          <w:szCs w:val="28"/>
        </w:rPr>
        <w:t>Предоставить физическим лицам, в том числе индивидуальным предпринимателям, призванным на военную службу по мобилизации в Вооруженные Силы Российской Федерации, в соответствии с Указом Президента Российской Федерации от 21 сентября 2022 года №647 «Об объявлении частичной мобилизации в Вооруженные Силы Российской Федерации» или проходящим военную службу по контракту, заключенному в соответствии с пунктом 7 статьи 38 Федерального закона от 28 марта1998</w:t>
      </w:r>
      <w:proofErr w:type="gramEnd"/>
      <w:r w:rsidRPr="00474C44">
        <w:rPr>
          <w:sz w:val="28"/>
          <w:szCs w:val="28"/>
        </w:rPr>
        <w:t xml:space="preserve"> года №53 ФЗ «О военной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 (дале</w:t>
      </w:r>
      <w:proofErr w:type="gramStart"/>
      <w:r w:rsidRPr="00474C44">
        <w:rPr>
          <w:sz w:val="28"/>
          <w:szCs w:val="28"/>
        </w:rPr>
        <w:t>е-</w:t>
      </w:r>
      <w:proofErr w:type="gramEnd"/>
      <w:r w:rsidRPr="00474C44">
        <w:rPr>
          <w:sz w:val="28"/>
          <w:szCs w:val="28"/>
        </w:rPr>
        <w:t xml:space="preserve"> физическое лицо), а также юридическим лицам, в которых одно и то же физическое лицо является единственным учредителем (участником) юридического лица и его руководителем, на территории Петровского сельского поселения муниципального района «</w:t>
      </w:r>
      <w:proofErr w:type="spellStart"/>
      <w:r w:rsidRPr="00474C44">
        <w:rPr>
          <w:sz w:val="28"/>
          <w:szCs w:val="28"/>
        </w:rPr>
        <w:t>Прохоровский</w:t>
      </w:r>
      <w:proofErr w:type="spellEnd"/>
      <w:r w:rsidRPr="00474C44">
        <w:rPr>
          <w:sz w:val="28"/>
          <w:szCs w:val="28"/>
        </w:rPr>
        <w:t xml:space="preserve"> район» Белгородской области следующие меры поддержки:</w:t>
      </w:r>
    </w:p>
    <w:p w:rsidR="00080ED0" w:rsidRPr="00474C44" w:rsidRDefault="00080ED0" w:rsidP="00080ED0">
      <w:pPr>
        <w:pStyle w:val="a4"/>
        <w:shd w:val="clear" w:color="auto" w:fill="auto"/>
        <w:tabs>
          <w:tab w:val="left" w:pos="1276"/>
        </w:tabs>
        <w:spacing w:line="317" w:lineRule="exact"/>
        <w:ind w:right="8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474C44">
        <w:rPr>
          <w:sz w:val="28"/>
          <w:szCs w:val="28"/>
        </w:rPr>
        <w:t>-освобождение от уплаты арендных платежей по договорам аренды земельных участков, находящихся в муниципальной собственности Петровского сельского поселения муниципального района «</w:t>
      </w:r>
      <w:proofErr w:type="spellStart"/>
      <w:r w:rsidRPr="00474C44">
        <w:rPr>
          <w:sz w:val="28"/>
          <w:szCs w:val="28"/>
        </w:rPr>
        <w:t>Прохоровский</w:t>
      </w:r>
      <w:proofErr w:type="spellEnd"/>
      <w:r w:rsidRPr="00474C44">
        <w:rPr>
          <w:sz w:val="28"/>
          <w:szCs w:val="28"/>
        </w:rPr>
        <w:t xml:space="preserve"> район» Белгородской области, иного имущества, находящегося в муниципальной собственности Петровского сельского поселения (далее - договоры аренды);</w:t>
      </w:r>
    </w:p>
    <w:p w:rsidR="00080ED0" w:rsidRPr="00474C44" w:rsidRDefault="00080ED0" w:rsidP="00080ED0">
      <w:pPr>
        <w:pStyle w:val="a4"/>
        <w:shd w:val="clear" w:color="auto" w:fill="auto"/>
        <w:tabs>
          <w:tab w:val="left" w:pos="1276"/>
        </w:tabs>
        <w:spacing w:line="317" w:lineRule="exact"/>
        <w:ind w:right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4C44">
        <w:rPr>
          <w:sz w:val="28"/>
          <w:szCs w:val="28"/>
        </w:rPr>
        <w:t>-возможность досрочного расторжения договоров аренды без применения штрафных санкций.</w:t>
      </w:r>
    </w:p>
    <w:p w:rsidR="00080ED0" w:rsidRPr="00474C44" w:rsidRDefault="00080ED0" w:rsidP="00080ED0">
      <w:pPr>
        <w:pStyle w:val="a4"/>
        <w:numPr>
          <w:ilvl w:val="0"/>
          <w:numId w:val="1"/>
        </w:numPr>
        <w:shd w:val="clear" w:color="auto" w:fill="auto"/>
        <w:tabs>
          <w:tab w:val="left" w:pos="0"/>
        </w:tabs>
        <w:spacing w:line="317" w:lineRule="exact"/>
        <w:ind w:right="883"/>
        <w:jc w:val="both"/>
        <w:rPr>
          <w:sz w:val="28"/>
          <w:szCs w:val="28"/>
        </w:rPr>
      </w:pPr>
      <w:r w:rsidRPr="00474C44">
        <w:rPr>
          <w:sz w:val="28"/>
          <w:szCs w:val="28"/>
        </w:rPr>
        <w:t>Освобождение от уплаты арендных платежей предоставляется на период прохождения физическим лицом, указанных в пункте 1 настоящего решения, военной службы или оказания им добровольного содействия в выполнении задач, возложенных на Вооруженные Силы Российской Федерации, и осуществляется на следующих условиях:</w:t>
      </w:r>
    </w:p>
    <w:p w:rsidR="00080ED0" w:rsidRPr="00474C44" w:rsidRDefault="00080ED0" w:rsidP="00080ED0">
      <w:pPr>
        <w:pStyle w:val="a4"/>
        <w:numPr>
          <w:ilvl w:val="0"/>
          <w:numId w:val="2"/>
        </w:numPr>
        <w:shd w:val="clear" w:color="auto" w:fill="auto"/>
        <w:tabs>
          <w:tab w:val="left" w:pos="0"/>
        </w:tabs>
        <w:spacing w:line="317" w:lineRule="exact"/>
        <w:ind w:right="883"/>
        <w:jc w:val="both"/>
        <w:rPr>
          <w:sz w:val="28"/>
          <w:szCs w:val="28"/>
        </w:rPr>
      </w:pPr>
      <w:r w:rsidRPr="00474C44">
        <w:rPr>
          <w:sz w:val="28"/>
          <w:szCs w:val="28"/>
        </w:rPr>
        <w:t>отсутствие использования арендуемого по договору имущества в период прохождения физическим лицом военной службы или оказания им добровольного содействия в выполнении задач, возложенных на Вооруженные Силы Российской Федерации;</w:t>
      </w:r>
    </w:p>
    <w:p w:rsidR="00080ED0" w:rsidRPr="00474C44" w:rsidRDefault="00080ED0" w:rsidP="00080ED0">
      <w:pPr>
        <w:pStyle w:val="a4"/>
        <w:numPr>
          <w:ilvl w:val="0"/>
          <w:numId w:val="2"/>
        </w:numPr>
        <w:shd w:val="clear" w:color="auto" w:fill="auto"/>
        <w:tabs>
          <w:tab w:val="left" w:pos="957"/>
          <w:tab w:val="left" w:pos="1276"/>
        </w:tabs>
        <w:spacing w:line="317" w:lineRule="exact"/>
        <w:ind w:right="883"/>
        <w:jc w:val="both"/>
        <w:rPr>
          <w:sz w:val="28"/>
          <w:szCs w:val="28"/>
        </w:rPr>
      </w:pPr>
      <w:r w:rsidRPr="00474C44">
        <w:rPr>
          <w:sz w:val="28"/>
          <w:szCs w:val="28"/>
        </w:rPr>
        <w:t>представление арендодателю физическим лицом (членом его семьи, иным представителем) заявления об освобождении от уплаты арендной платы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80ED0" w:rsidRPr="00474C44" w:rsidRDefault="00080ED0" w:rsidP="00080ED0">
      <w:pPr>
        <w:pStyle w:val="a4"/>
        <w:numPr>
          <w:ilvl w:val="0"/>
          <w:numId w:val="2"/>
        </w:numPr>
        <w:shd w:val="clear" w:color="auto" w:fill="auto"/>
        <w:tabs>
          <w:tab w:val="left" w:pos="966"/>
          <w:tab w:val="left" w:pos="1276"/>
        </w:tabs>
        <w:spacing w:line="317" w:lineRule="exact"/>
        <w:ind w:right="883"/>
        <w:jc w:val="both"/>
        <w:rPr>
          <w:sz w:val="28"/>
          <w:szCs w:val="28"/>
        </w:rPr>
      </w:pPr>
      <w:r w:rsidRPr="00474C44">
        <w:rPr>
          <w:sz w:val="28"/>
          <w:szCs w:val="28"/>
        </w:rPr>
        <w:t>недопущение установления дополнительных платежей, подлежащих уплате арендатором, в связи с предоставлением освобождения от уплаты арендных платежей;</w:t>
      </w:r>
    </w:p>
    <w:p w:rsidR="00080ED0" w:rsidRPr="00474C44" w:rsidRDefault="00080ED0" w:rsidP="00080ED0">
      <w:pPr>
        <w:pStyle w:val="a4"/>
        <w:numPr>
          <w:ilvl w:val="0"/>
          <w:numId w:val="2"/>
        </w:numPr>
        <w:shd w:val="clear" w:color="auto" w:fill="auto"/>
        <w:tabs>
          <w:tab w:val="left" w:pos="0"/>
          <w:tab w:val="left" w:pos="1276"/>
        </w:tabs>
        <w:spacing w:line="317" w:lineRule="exact"/>
        <w:ind w:right="883"/>
        <w:jc w:val="both"/>
        <w:rPr>
          <w:sz w:val="28"/>
          <w:szCs w:val="28"/>
        </w:rPr>
      </w:pPr>
      <w:proofErr w:type="gramStart"/>
      <w:r w:rsidRPr="00474C44">
        <w:rPr>
          <w:sz w:val="28"/>
          <w:szCs w:val="28"/>
        </w:rPr>
        <w:t>осуществление арендодателем оплаты коммунальных платежей и иных эксплуатационных платежей, связанных с арендованным имущество, в период освобождения от уплаты арендных платежей.</w:t>
      </w:r>
      <w:proofErr w:type="gramEnd"/>
    </w:p>
    <w:p w:rsidR="00080ED0" w:rsidRPr="00474C44" w:rsidRDefault="00080ED0" w:rsidP="00080ED0">
      <w:pPr>
        <w:pStyle w:val="a4"/>
        <w:numPr>
          <w:ilvl w:val="1"/>
          <w:numId w:val="2"/>
        </w:numPr>
        <w:shd w:val="clear" w:color="auto" w:fill="auto"/>
        <w:tabs>
          <w:tab w:val="left" w:pos="1077"/>
          <w:tab w:val="left" w:pos="1276"/>
        </w:tabs>
        <w:spacing w:line="317" w:lineRule="exact"/>
        <w:ind w:right="883"/>
        <w:jc w:val="both"/>
        <w:rPr>
          <w:sz w:val="28"/>
          <w:szCs w:val="28"/>
        </w:rPr>
      </w:pPr>
      <w:r w:rsidRPr="00474C44">
        <w:rPr>
          <w:sz w:val="28"/>
          <w:szCs w:val="28"/>
        </w:rPr>
        <w:t>Расторжение договора аренды без применения штрафных санкций осуществляется на следующих условиях:</w:t>
      </w:r>
    </w:p>
    <w:p w:rsidR="00080ED0" w:rsidRPr="00474C44" w:rsidRDefault="00080ED0" w:rsidP="00080ED0">
      <w:pPr>
        <w:pStyle w:val="a4"/>
        <w:numPr>
          <w:ilvl w:val="0"/>
          <w:numId w:val="2"/>
        </w:numPr>
        <w:shd w:val="clear" w:color="auto" w:fill="auto"/>
        <w:tabs>
          <w:tab w:val="left" w:pos="923"/>
          <w:tab w:val="left" w:pos="1276"/>
        </w:tabs>
        <w:spacing w:line="317" w:lineRule="exact"/>
        <w:ind w:right="883"/>
        <w:jc w:val="both"/>
        <w:rPr>
          <w:sz w:val="28"/>
          <w:szCs w:val="28"/>
        </w:rPr>
      </w:pPr>
      <w:r w:rsidRPr="00474C44">
        <w:rPr>
          <w:sz w:val="28"/>
          <w:szCs w:val="28"/>
        </w:rPr>
        <w:t>направление арендатором (уполномоченным им лицом) арендодателю уведомления о расторжении договора аренды с приложением копий документов, подтверждающих факт прохождения военной службы ил оказания добровольного содействия в выполнении задач, возложенных на Вооруженные Силы Российской Федерации;</w:t>
      </w:r>
    </w:p>
    <w:p w:rsidR="00080ED0" w:rsidRPr="00474C44" w:rsidRDefault="00080ED0" w:rsidP="00080ED0">
      <w:pPr>
        <w:pStyle w:val="a4"/>
        <w:shd w:val="clear" w:color="auto" w:fill="auto"/>
        <w:tabs>
          <w:tab w:val="left" w:pos="1276"/>
        </w:tabs>
        <w:spacing w:line="317" w:lineRule="exact"/>
        <w:ind w:right="883"/>
        <w:jc w:val="both"/>
        <w:rPr>
          <w:sz w:val="28"/>
          <w:szCs w:val="28"/>
        </w:rPr>
      </w:pPr>
      <w:r w:rsidRPr="00474C44">
        <w:rPr>
          <w:sz w:val="28"/>
          <w:szCs w:val="28"/>
        </w:rPr>
        <w:t>-расторжение договора аренды со дня получения арендодателем уведомления о расторжении договора аренды;</w:t>
      </w:r>
    </w:p>
    <w:p w:rsidR="00080ED0" w:rsidRPr="00474C44" w:rsidRDefault="00080ED0" w:rsidP="00080ED0">
      <w:pPr>
        <w:pStyle w:val="a4"/>
        <w:shd w:val="clear" w:color="auto" w:fill="auto"/>
        <w:tabs>
          <w:tab w:val="left" w:pos="1276"/>
        </w:tabs>
        <w:spacing w:line="312" w:lineRule="exact"/>
        <w:ind w:right="883"/>
        <w:jc w:val="both"/>
        <w:rPr>
          <w:sz w:val="28"/>
          <w:szCs w:val="28"/>
        </w:rPr>
      </w:pPr>
      <w:r w:rsidRPr="00474C44">
        <w:rPr>
          <w:sz w:val="28"/>
          <w:szCs w:val="28"/>
        </w:rPr>
        <w:t xml:space="preserve">-недопущение начисления штрафов, процентов за пользование чужими денежными средствами или применение иных мер ответственности в связи с </w:t>
      </w:r>
      <w:r w:rsidRPr="00474C44">
        <w:rPr>
          <w:rStyle w:val="3"/>
          <w:sz w:val="28"/>
          <w:szCs w:val="28"/>
        </w:rPr>
        <w:t>расторжением договора аренды (в том числе в случаях, если такие меры предусмотрены договором аренды).</w:t>
      </w:r>
    </w:p>
    <w:p w:rsidR="00080ED0" w:rsidRPr="00474C44" w:rsidRDefault="00080ED0" w:rsidP="00080ED0">
      <w:pPr>
        <w:pStyle w:val="30"/>
        <w:shd w:val="clear" w:color="auto" w:fill="auto"/>
        <w:tabs>
          <w:tab w:val="left" w:pos="0"/>
          <w:tab w:val="left" w:pos="1276"/>
        </w:tabs>
        <w:ind w:right="883"/>
        <w:rPr>
          <w:sz w:val="28"/>
          <w:szCs w:val="28"/>
        </w:rPr>
      </w:pPr>
      <w:r w:rsidRPr="00474C44">
        <w:rPr>
          <w:sz w:val="28"/>
          <w:szCs w:val="28"/>
        </w:rPr>
        <w:t>3.Опубликовать настоящее решение в официальном печатном издании и разместить на официальном сайте администрации Петровского сельского поселения муниципального района «</w:t>
      </w:r>
      <w:proofErr w:type="spellStart"/>
      <w:r w:rsidRPr="00474C44">
        <w:rPr>
          <w:sz w:val="28"/>
          <w:szCs w:val="28"/>
        </w:rPr>
        <w:t>Прохоровский</w:t>
      </w:r>
      <w:proofErr w:type="spellEnd"/>
      <w:r w:rsidRPr="00474C44">
        <w:rPr>
          <w:sz w:val="28"/>
          <w:szCs w:val="28"/>
        </w:rPr>
        <w:t xml:space="preserve"> район» Белгородской области https://petrovskoeposelenie-r31.gosweb.gosuslugi.ru/</w:t>
      </w:r>
    </w:p>
    <w:p w:rsidR="00080ED0" w:rsidRPr="00474C44" w:rsidRDefault="00080ED0" w:rsidP="00080ED0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ind w:right="883"/>
        <w:rPr>
          <w:sz w:val="28"/>
          <w:szCs w:val="28"/>
        </w:rPr>
      </w:pPr>
      <w:r w:rsidRPr="00474C44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21 сентября 2022 года.</w:t>
      </w:r>
    </w:p>
    <w:p w:rsidR="00080ED0" w:rsidRPr="00474C44" w:rsidRDefault="00080ED0" w:rsidP="00080ED0">
      <w:pPr>
        <w:pStyle w:val="30"/>
        <w:numPr>
          <w:ilvl w:val="0"/>
          <w:numId w:val="3"/>
        </w:numPr>
        <w:shd w:val="clear" w:color="auto" w:fill="auto"/>
        <w:tabs>
          <w:tab w:val="left" w:pos="0"/>
          <w:tab w:val="left" w:pos="1276"/>
        </w:tabs>
        <w:ind w:right="883"/>
        <w:rPr>
          <w:sz w:val="28"/>
          <w:szCs w:val="28"/>
        </w:rPr>
        <w:sectPr w:rsidR="00080ED0" w:rsidRPr="00474C44" w:rsidSect="00080ED0">
          <w:pgSz w:w="11905" w:h="16837"/>
          <w:pgMar w:top="633" w:right="380" w:bottom="633" w:left="1276" w:header="0" w:footer="3" w:gutter="0"/>
          <w:cols w:space="720"/>
          <w:noEndnote/>
          <w:docGrid w:linePitch="360"/>
        </w:sectPr>
      </w:pPr>
      <w:proofErr w:type="gramStart"/>
      <w:r w:rsidRPr="00474C44">
        <w:rPr>
          <w:sz w:val="28"/>
          <w:szCs w:val="28"/>
        </w:rPr>
        <w:lastRenderedPageBreak/>
        <w:t>Контроль за</w:t>
      </w:r>
      <w:proofErr w:type="gramEnd"/>
      <w:r w:rsidRPr="00474C44">
        <w:rPr>
          <w:sz w:val="28"/>
          <w:szCs w:val="28"/>
        </w:rPr>
        <w:t xml:space="preserve"> исполнением настоящего решения возложить на постоянную комиссию по бюджету по бюджету, муниципальной собственности, налогам и экономической политики (</w:t>
      </w:r>
      <w:proofErr w:type="spellStart"/>
      <w:r w:rsidRPr="00474C44">
        <w:rPr>
          <w:sz w:val="28"/>
          <w:szCs w:val="28"/>
        </w:rPr>
        <w:t>Л.С.Верховенко</w:t>
      </w:r>
      <w:proofErr w:type="spellEnd"/>
      <w:r w:rsidRPr="00474C44">
        <w:rPr>
          <w:sz w:val="28"/>
          <w:szCs w:val="28"/>
        </w:rPr>
        <w:t>).</w:t>
      </w:r>
    </w:p>
    <w:p w:rsidR="00080ED0" w:rsidRPr="00474C44" w:rsidRDefault="00080ED0" w:rsidP="00080ED0">
      <w:pPr>
        <w:framePr w:w="11938" w:h="629" w:hRule="exact" w:wrap="notBeside" w:vAnchor="text" w:hAnchor="text" w:xAlign="center" w:y="1" w:anchorLock="1"/>
        <w:tabs>
          <w:tab w:val="left" w:pos="1276"/>
        </w:tabs>
        <w:ind w:left="1134" w:right="883"/>
        <w:rPr>
          <w:rFonts w:ascii="Times New Roman" w:hAnsi="Times New Roman" w:cs="Times New Roman"/>
          <w:color w:val="auto"/>
          <w:sz w:val="28"/>
          <w:szCs w:val="28"/>
        </w:rPr>
      </w:pPr>
    </w:p>
    <w:p w:rsidR="00080ED0" w:rsidRDefault="00080ED0" w:rsidP="00080ED0">
      <w:pPr>
        <w:rPr>
          <w:color w:val="auto"/>
          <w:sz w:val="2"/>
          <w:szCs w:val="2"/>
        </w:rPr>
        <w:sectPr w:rsidR="00080ED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80ED0" w:rsidRPr="00474C44" w:rsidRDefault="00080ED0" w:rsidP="00080ED0">
      <w:pPr>
        <w:pStyle w:val="10"/>
        <w:keepNext/>
        <w:keepLines/>
        <w:shd w:val="clear" w:color="auto" w:fill="auto"/>
        <w:ind w:right="160"/>
        <w:rPr>
          <w:b/>
          <w:sz w:val="28"/>
          <w:szCs w:val="28"/>
        </w:rPr>
      </w:pPr>
      <w:r w:rsidRPr="00474C44">
        <w:rPr>
          <w:b/>
          <w:sz w:val="28"/>
          <w:szCs w:val="28"/>
        </w:rPr>
        <w:t xml:space="preserve">Глава </w:t>
      </w:r>
      <w:proofErr w:type="gramStart"/>
      <w:r w:rsidRPr="00474C44">
        <w:rPr>
          <w:b/>
          <w:sz w:val="28"/>
          <w:szCs w:val="28"/>
        </w:rPr>
        <w:t>Петровского</w:t>
      </w:r>
      <w:proofErr w:type="gramEnd"/>
    </w:p>
    <w:p w:rsidR="00080ED0" w:rsidRPr="00474C44" w:rsidRDefault="00080ED0" w:rsidP="00080ED0">
      <w:pPr>
        <w:pStyle w:val="10"/>
        <w:keepNext/>
        <w:keepLines/>
        <w:shd w:val="clear" w:color="auto" w:fill="auto"/>
        <w:ind w:right="160"/>
        <w:rPr>
          <w:b/>
        </w:rPr>
      </w:pPr>
      <w:r w:rsidRPr="00474C44">
        <w:rPr>
          <w:b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Pr="00474C44">
        <w:rPr>
          <w:b/>
          <w:sz w:val="28"/>
          <w:szCs w:val="28"/>
        </w:rPr>
        <w:t>Г.И.Яловенко</w:t>
      </w:r>
      <w:proofErr w:type="spellEnd"/>
      <w:r w:rsidRPr="00474C44">
        <w:rPr>
          <w:b/>
        </w:rPr>
        <w:t>.</w:t>
      </w:r>
    </w:p>
    <w:p w:rsidR="00E57874" w:rsidRDefault="00E57874"/>
    <w:sectPr w:rsidR="00E57874" w:rsidSect="00474C44">
      <w:type w:val="continuous"/>
      <w:pgSz w:w="11905" w:h="16837"/>
      <w:pgMar w:top="1300" w:right="706" w:bottom="8591" w:left="170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ED0"/>
    <w:rsid w:val="00080ED0"/>
    <w:rsid w:val="00812BA5"/>
    <w:rsid w:val="00E57874"/>
    <w:rsid w:val="00E6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D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080ED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080ED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080ED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a5"/>
    <w:uiPriority w:val="99"/>
    <w:rsid w:val="00080ED0"/>
    <w:pPr>
      <w:shd w:val="clear" w:color="auto" w:fill="FFFFFF"/>
      <w:spacing w:line="629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080ED0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080ED0"/>
    <w:pPr>
      <w:shd w:val="clear" w:color="auto" w:fill="FFFFFF"/>
      <w:spacing w:line="31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uiPriority w:val="99"/>
    <w:rsid w:val="00080ED0"/>
    <w:pPr>
      <w:shd w:val="clear" w:color="auto" w:fill="FFFFFF"/>
      <w:spacing w:line="317" w:lineRule="exact"/>
      <w:jc w:val="both"/>
      <w:outlineLvl w:val="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6">
    <w:name w:val="No Spacing"/>
    <w:uiPriority w:val="1"/>
    <w:qFormat/>
    <w:rsid w:val="00080ED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3</cp:revision>
  <cp:lastPrinted>2022-12-23T06:43:00Z</cp:lastPrinted>
  <dcterms:created xsi:type="dcterms:W3CDTF">2022-12-23T06:38:00Z</dcterms:created>
  <dcterms:modified xsi:type="dcterms:W3CDTF">2022-12-23T06:43:00Z</dcterms:modified>
</cp:coreProperties>
</file>