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B" w:rsidRDefault="00FF0AFB" w:rsidP="00FF0AF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FF0AFB" w:rsidRDefault="00FF0AFB" w:rsidP="00FF0AF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FF0AFB" w:rsidRDefault="00FF0AFB" w:rsidP="00FF0AF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МУНИЦИПАЛЬНЫЙ РАЙОН «ПРОХОРОВСКИЙ РАЙОН»</w:t>
      </w:r>
    </w:p>
    <w:p w:rsidR="00FF0AFB" w:rsidRDefault="00FF0AFB" w:rsidP="00FF0AF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 Петровского сельского поселения</w:t>
      </w:r>
    </w:p>
    <w:p w:rsidR="00FF0AFB" w:rsidRDefault="00FF0AFB" w:rsidP="00FF0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Восемнадцатое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                    пятого  созыва</w:t>
      </w:r>
    </w:p>
    <w:p w:rsidR="00FF0AFB" w:rsidRDefault="00FF0AFB" w:rsidP="00FF0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F0AFB" w:rsidRDefault="00FF0AFB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AFB" w:rsidRDefault="00FF0AFB" w:rsidP="00FF0AFB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19»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41</w:t>
      </w: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принятию к сведению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Показателей прогноза социально – </w:t>
      </w: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экономического развития на 2024 – 2027</w:t>
      </w: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F0AFB" w:rsidRDefault="00FF0AFB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основные показатели прогноза социально – экономического развития поселения на 2024 – 2027 годы Земское собрание Петровского сельского поселения </w:t>
      </w:r>
    </w:p>
    <w:p w:rsidR="00FF0AFB" w:rsidRDefault="00FF0AFB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</w:p>
    <w:p w:rsidR="00FF0AFB" w:rsidRDefault="00FF0AFB" w:rsidP="00FF0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основные показатели прогноза социально- экономического развития Петровского сельского поселения на 2024- 2027 годы (прилагается)</w:t>
      </w:r>
    </w:p>
    <w:p w:rsidR="00FF0AFB" w:rsidRDefault="00FF0AFB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0AFB" w:rsidRDefault="00FF0AFB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0AFB" w:rsidRDefault="009029A1" w:rsidP="00FF0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2005330</wp:posOffset>
            </wp:positionH>
            <wp:positionV relativeFrom="paragraph">
              <wp:posOffset>251460</wp:posOffset>
            </wp:positionV>
            <wp:extent cx="1362075" cy="1047750"/>
            <wp:effectExtent l="19050" t="0" r="9525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AF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Г.И.</w:t>
      </w:r>
      <w:r w:rsidR="00905D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Яловенко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11"/>
        <w:gridCol w:w="1347"/>
        <w:gridCol w:w="1099"/>
        <w:gridCol w:w="1217"/>
        <w:gridCol w:w="1040"/>
        <w:gridCol w:w="1217"/>
        <w:gridCol w:w="1040"/>
      </w:tblGrid>
      <w:tr w:rsidR="000D1307" w:rsidRPr="000D1307" w:rsidTr="000D1307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1307" w:rsidRPr="000D1307" w:rsidRDefault="000D1307" w:rsidP="000D13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Петровского сельского поселения</w:t>
            </w:r>
          </w:p>
        </w:tc>
      </w:tr>
      <w:tr w:rsidR="000D1307" w:rsidRPr="000D1307" w:rsidTr="000D1307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D1307" w:rsidRPr="000D1307" w:rsidRDefault="000D1307" w:rsidP="000D13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(наименование городского (сельского) поселения)</w:t>
            </w:r>
          </w:p>
        </w:tc>
      </w:tr>
      <w:tr w:rsidR="000D1307" w:rsidRPr="000D1307" w:rsidTr="000D1307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D1307" w:rsidRPr="000D1307" w:rsidRDefault="000D1307" w:rsidP="000D13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Прохоровского муниципального района</w:t>
            </w:r>
          </w:p>
        </w:tc>
      </w:tr>
      <w:tr w:rsidR="000D1307" w:rsidRPr="000D1307" w:rsidTr="000D1307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D1307" w:rsidRPr="000D1307" w:rsidRDefault="000D1307" w:rsidP="000D13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2025-2027годы</w:t>
            </w:r>
          </w:p>
        </w:tc>
      </w:tr>
      <w:tr w:rsidR="000D1307" w:rsidRPr="000D1307" w:rsidTr="000D1307">
        <w:trPr>
          <w:trHeight w:val="315"/>
        </w:trPr>
        <w:tc>
          <w:tcPr>
            <w:tcW w:w="2611" w:type="dxa"/>
            <w:vMerge w:val="restart"/>
            <w:tcBorders>
              <w:top w:val="nil"/>
            </w:tcBorders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99" w:type="dxa"/>
            <w:vMerge w:val="restart"/>
            <w:tcBorders>
              <w:top w:val="nil"/>
            </w:tcBorders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 отчет</w:t>
            </w:r>
          </w:p>
        </w:tc>
        <w:tc>
          <w:tcPr>
            <w:tcW w:w="1217" w:type="dxa"/>
            <w:vMerge w:val="restart"/>
            <w:tcBorders>
              <w:top w:val="nil"/>
            </w:tcBorders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 оценка</w:t>
            </w:r>
          </w:p>
        </w:tc>
        <w:tc>
          <w:tcPr>
            <w:tcW w:w="3297" w:type="dxa"/>
            <w:gridSpan w:val="3"/>
            <w:tcBorders>
              <w:top w:val="nil"/>
            </w:tcBorders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прогноз</w:t>
            </w:r>
          </w:p>
        </w:tc>
      </w:tr>
      <w:tr w:rsidR="000D1307" w:rsidRPr="000D1307" w:rsidTr="000D1307">
        <w:trPr>
          <w:trHeight w:val="315"/>
        </w:trPr>
        <w:tc>
          <w:tcPr>
            <w:tcW w:w="2611" w:type="dxa"/>
            <w:vMerge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vMerge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vMerge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vMerge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I.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1.Численность населения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171 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167 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172 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179 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184 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родившихся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 общей</w:t>
            </w: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численности населения:  мужчин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Из общей </w:t>
            </w: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численности населения: молодежи (от 18 до 35 лет)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2.Общая площадь земель поселения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га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4,62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2622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Площадь земельных участков взятых в </w:t>
            </w: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аренду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Площадь помещения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находящихся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муниципальной собственности, сданная в аренду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22,8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Общая площадь жилых помещений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6,35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Общее количество домовладений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общего количества домовладений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7.1.количество жилых домовладений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Количество домовладений заключивших договора по вывозу и утилизации ТБО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 Количество домовладений заключившие договора по водоснабжению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II.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1.Промышленное производство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9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1.1.Объем отгруженных товаров собственного производства, выполненных 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работ и услуг собственными силами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 к предыдущему году в действующих ценах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2.Сельское хозяйство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994488,8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1045583,7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1091718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1139887,8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1190043 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105,7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105,1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104 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2.2.Производство основных видов сельскохозяйственной продукции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(все категории хозяйств):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9231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9242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9384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9395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9395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92,9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101,5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100,1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Сахарная свекла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Подсолнечник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1831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117,3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103,8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51,16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Картофель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21071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24071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24071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24071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24071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124,3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114,2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Плоды и ягоды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53,46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7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птица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свиньи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Молоко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тонн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Яйца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шт.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67,85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3.Инвестиции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3.1.Инвестиции в основной капитал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225500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77586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 в действующих ценах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371,8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34,4 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6,4 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100,0 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100,0 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 за счет средств муниципального бюджета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4.Строительство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4.1.Ввод в эксплуатацию: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9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жилья на территории муниципального образования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кв. м общей площади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4.2. Благоустройство населенных пунктов за счет всех источников </w:t>
            </w: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679,9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679,9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5.Малое и среднее предпринимательство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малых предприятий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средних предприятий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9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Сельское хозяйство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Промышленность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Транспорт  и связь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Торговля, общественное питание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Прочие виды услуг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5.2. Количество </w:t>
            </w:r>
            <w:proofErr w:type="spell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6.Потребительский рынок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6.1.Оборот </w:t>
            </w: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розничной торговли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тыс. 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099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13300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14900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15800,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16700,0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17900,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 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103,45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106,0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106,2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107,2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6.2.Оборот общественного питания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 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6.3.Объем платных услуг населению – всего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099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5400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5900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6400,0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6700,0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6900,0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 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103,4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108,3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104,6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102,9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III.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Количество трудоспособного населения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 общей численности трудоспособных: мужчин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из общей численности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трудоспособных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неработающие инвалиды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служащие армии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ассоциальные</w:t>
            </w:r>
            <w:proofErr w:type="spellEnd"/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элементы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Школьники 9-11 классов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Учащиеся с отрывом от производства ВУЗов, </w:t>
            </w:r>
            <w:proofErr w:type="spell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СУЗов</w:t>
            </w:r>
            <w:proofErr w:type="spell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профтехучилищ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Численность </w:t>
            </w: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пенсионеров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из общей численности пенсионеров: численность работающих пенсионеров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Численность детей от 14 до 18 (включительно)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6.Численность детей от 0 до 13 (включительно)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7.Численность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занятых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экономике: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крупных организациях расположенных на территории поселения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115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райпо</w:t>
            </w:r>
            <w:proofErr w:type="spell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т.д.)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занятых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в малых </w:t>
            </w: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предприятиях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              в средних предприятиях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12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 том числе на территории поселения и  района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семейных фермах, производящих товарную продукцию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занятых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занятых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пределами района и области вахтовым методом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занимающиеся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личным подсобным хозяйством человек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Домохозяйки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D1307" w:rsidRPr="000D1307" w:rsidTr="000D1307">
        <w:trPr>
          <w:trHeight w:val="100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Занятые в нелегальном бизнесе (т.е. осуществляют </w:t>
            </w: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какого либо рода услуги и не зарегистрированы как ИП и не работают ни в какой либо организации)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1307" w:rsidRPr="000D1307" w:rsidTr="000D1307">
        <w:trPr>
          <w:trHeight w:val="58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Занятых за пределами поселений на территории района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Общественные работы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1307" w:rsidRPr="000D1307" w:rsidTr="000D1307">
        <w:trPr>
          <w:trHeight w:val="6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Приезжающие работать на территорию поселения (</w:t>
            </w: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на постоянной основе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0D1307" w:rsidRPr="000D1307" w:rsidTr="000D1307">
        <w:trPr>
          <w:trHeight w:val="8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115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9.Среднесписочная численность  работников  предприятий и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организаций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расположенных на территории поселения - всего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1155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10.Фонд  начисленной заработной платы  предприятий и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организаций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расположенных на территории поселения- всего 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млн. рублей</w:t>
            </w:r>
          </w:p>
        </w:tc>
        <w:tc>
          <w:tcPr>
            <w:tcW w:w="1099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20920,00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23297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25165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26434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27888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темп роста к </w:t>
            </w: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предыдущему году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1099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106,40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108,02</w:t>
            </w:r>
          </w:p>
        </w:tc>
        <w:tc>
          <w:tcPr>
            <w:tcW w:w="1217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105,04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105,5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144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11.Среднемесячная  номинальная начисленная заработная плата одного работника предприятий и  </w:t>
            </w:r>
            <w:proofErr w:type="gramStart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организаций</w:t>
            </w:r>
            <w:proofErr w:type="gramEnd"/>
            <w:r w:rsidRPr="000D1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расположенных на территории поселения всего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38741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43143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46603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48951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51644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темп роста к предыдущему году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96,94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75"/>
        </w:trPr>
        <w:tc>
          <w:tcPr>
            <w:tcW w:w="9571" w:type="dxa"/>
            <w:gridSpan w:val="7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5934077" cy="1457325"/>
                  <wp:effectExtent l="19050" t="0" r="9523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458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Исп. 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 w:val="restart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2611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134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/>
            <w:hideMark/>
          </w:tcPr>
          <w:p w:rsidR="000D1307" w:rsidRPr="000D1307" w:rsidRDefault="000D1307" w:rsidP="000D13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1307" w:rsidRDefault="000D1307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AFB" w:rsidRDefault="00FF0AFB" w:rsidP="00FF0A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F0D" w:rsidRDefault="006D7F0D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tbl>
      <w:tblPr>
        <w:tblStyle w:val="a6"/>
        <w:tblW w:w="0" w:type="auto"/>
        <w:tblLook w:val="04A0"/>
      </w:tblPr>
      <w:tblGrid>
        <w:gridCol w:w="1181"/>
        <w:gridCol w:w="594"/>
        <w:gridCol w:w="603"/>
        <w:gridCol w:w="594"/>
        <w:gridCol w:w="604"/>
        <w:gridCol w:w="595"/>
        <w:gridCol w:w="604"/>
        <w:gridCol w:w="595"/>
        <w:gridCol w:w="604"/>
        <w:gridCol w:w="595"/>
        <w:gridCol w:w="604"/>
        <w:gridCol w:w="595"/>
        <w:gridCol w:w="604"/>
        <w:gridCol w:w="595"/>
        <w:gridCol w:w="604"/>
      </w:tblGrid>
      <w:tr w:rsidR="000D1307" w:rsidRPr="000D1307" w:rsidTr="000D1307">
        <w:trPr>
          <w:trHeight w:val="1830"/>
        </w:trPr>
        <w:tc>
          <w:tcPr>
            <w:tcW w:w="2420" w:type="dxa"/>
            <w:vMerge w:val="restart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lastRenderedPageBreak/>
              <w:t>наименование села</w:t>
            </w:r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Индивидуальные жилые дома расположенные в </w:t>
            </w:r>
            <w:proofErr w:type="spellStart"/>
            <w:r w:rsidRPr="000D1307">
              <w:rPr>
                <w:b/>
                <w:bCs/>
              </w:rPr>
              <w:t>п.г.т</w:t>
            </w:r>
            <w:proofErr w:type="gramStart"/>
            <w:r w:rsidRPr="000D1307">
              <w:rPr>
                <w:b/>
                <w:bCs/>
              </w:rPr>
              <w:t>.П</w:t>
            </w:r>
            <w:proofErr w:type="gramEnd"/>
            <w:r w:rsidRPr="000D1307">
              <w:rPr>
                <w:b/>
                <w:bCs/>
              </w:rPr>
              <w:t>рохоровка</w:t>
            </w:r>
            <w:proofErr w:type="spellEnd"/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Индивидуальные жилые </w:t>
            </w:r>
            <w:proofErr w:type="gramStart"/>
            <w:r w:rsidRPr="000D1307">
              <w:rPr>
                <w:b/>
                <w:bCs/>
              </w:rPr>
              <w:t>дома</w:t>
            </w:r>
            <w:proofErr w:type="gramEnd"/>
            <w:r w:rsidRPr="000D1307">
              <w:rPr>
                <w:b/>
                <w:bCs/>
              </w:rPr>
              <w:t xml:space="preserve"> расположенные в районе в населенных пунктах со статусом "село"</w:t>
            </w:r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Индивидуальные жилые </w:t>
            </w:r>
            <w:proofErr w:type="gramStart"/>
            <w:r w:rsidRPr="000D1307">
              <w:rPr>
                <w:b/>
                <w:bCs/>
              </w:rPr>
              <w:t>дома</w:t>
            </w:r>
            <w:proofErr w:type="gramEnd"/>
            <w:r w:rsidRPr="000D1307">
              <w:rPr>
                <w:b/>
                <w:bCs/>
              </w:rPr>
              <w:t xml:space="preserve"> расположенные в районе в населенных пунктах со статусом "хутор"</w:t>
            </w:r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Квартиры однокомнатные, расположенные в </w:t>
            </w:r>
            <w:proofErr w:type="spellStart"/>
            <w:r w:rsidRPr="000D1307">
              <w:rPr>
                <w:b/>
                <w:bCs/>
              </w:rPr>
              <w:t>пгт</w:t>
            </w:r>
            <w:proofErr w:type="gramStart"/>
            <w:r w:rsidRPr="000D1307">
              <w:rPr>
                <w:b/>
                <w:bCs/>
              </w:rPr>
              <w:t>.П</w:t>
            </w:r>
            <w:proofErr w:type="gramEnd"/>
            <w:r w:rsidRPr="000D1307">
              <w:rPr>
                <w:b/>
                <w:bCs/>
              </w:rPr>
              <w:t>рохоровка</w:t>
            </w:r>
            <w:proofErr w:type="spellEnd"/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Квартиры двухкомнатные, расположенные в </w:t>
            </w:r>
            <w:proofErr w:type="spellStart"/>
            <w:r w:rsidRPr="000D1307">
              <w:rPr>
                <w:b/>
                <w:bCs/>
              </w:rPr>
              <w:t>пгт</w:t>
            </w:r>
            <w:proofErr w:type="gramStart"/>
            <w:r w:rsidRPr="000D1307">
              <w:rPr>
                <w:b/>
                <w:bCs/>
              </w:rPr>
              <w:t>.П</w:t>
            </w:r>
            <w:proofErr w:type="gramEnd"/>
            <w:r w:rsidRPr="000D1307">
              <w:rPr>
                <w:b/>
                <w:bCs/>
              </w:rPr>
              <w:t>рохоровка</w:t>
            </w:r>
            <w:proofErr w:type="spellEnd"/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Квартиры трехкомнатные, расположенные в </w:t>
            </w:r>
            <w:proofErr w:type="spellStart"/>
            <w:r w:rsidRPr="000D1307">
              <w:rPr>
                <w:b/>
                <w:bCs/>
              </w:rPr>
              <w:t>пгт</w:t>
            </w:r>
            <w:proofErr w:type="gramStart"/>
            <w:r w:rsidRPr="000D1307">
              <w:rPr>
                <w:b/>
                <w:bCs/>
              </w:rPr>
              <w:t>.П</w:t>
            </w:r>
            <w:proofErr w:type="gramEnd"/>
            <w:r w:rsidRPr="000D1307">
              <w:rPr>
                <w:b/>
                <w:bCs/>
              </w:rPr>
              <w:t>рохоровка</w:t>
            </w:r>
            <w:proofErr w:type="spellEnd"/>
          </w:p>
        </w:tc>
        <w:tc>
          <w:tcPr>
            <w:tcW w:w="2160" w:type="dxa"/>
            <w:gridSpan w:val="2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proofErr w:type="gramStart"/>
            <w:r w:rsidRPr="000D1307">
              <w:rPr>
                <w:b/>
                <w:bCs/>
              </w:rPr>
              <w:t>Квартиры</w:t>
            </w:r>
            <w:proofErr w:type="gramEnd"/>
            <w:r w:rsidRPr="000D1307">
              <w:rPr>
                <w:b/>
                <w:bCs/>
              </w:rPr>
              <w:t xml:space="preserve"> расположенные в районе в населенных пунктах со статусом "село"</w:t>
            </w:r>
          </w:p>
        </w:tc>
      </w:tr>
      <w:tr w:rsidR="000D1307" w:rsidRPr="000D1307" w:rsidTr="000D1307">
        <w:trPr>
          <w:trHeight w:val="660"/>
        </w:trPr>
        <w:tc>
          <w:tcPr>
            <w:tcW w:w="2420" w:type="dxa"/>
            <w:vMerge/>
            <w:hideMark/>
          </w:tcPr>
          <w:p w:rsidR="000D1307" w:rsidRPr="000D1307" w:rsidRDefault="000D1307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кол-во домов</w:t>
            </w:r>
          </w:p>
        </w:tc>
        <w:tc>
          <w:tcPr>
            <w:tcW w:w="108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м</w:t>
            </w:r>
            <w:proofErr w:type="gramStart"/>
            <w:r w:rsidRPr="000D1307">
              <w:rPr>
                <w:b/>
                <w:bCs/>
              </w:rPr>
              <w:t>2</w:t>
            </w:r>
            <w:proofErr w:type="gramEnd"/>
            <w:r w:rsidRPr="000D1307">
              <w:rPr>
                <w:b/>
                <w:bCs/>
              </w:rPr>
              <w:t>, общей площади</w:t>
            </w:r>
          </w:p>
        </w:tc>
      </w:tr>
      <w:tr w:rsidR="000D1307" w:rsidRPr="000D1307" w:rsidTr="000D1307">
        <w:trPr>
          <w:trHeight w:val="270"/>
        </w:trPr>
        <w:tc>
          <w:tcPr>
            <w:tcW w:w="2420" w:type="dxa"/>
            <w:noWrap/>
            <w:hideMark/>
          </w:tcPr>
          <w:p w:rsidR="000D1307" w:rsidRPr="000D1307" w:rsidRDefault="000D1307">
            <w:r w:rsidRPr="000D1307">
              <w:t>Петровка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59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3209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2420" w:type="dxa"/>
            <w:noWrap/>
            <w:hideMark/>
          </w:tcPr>
          <w:p w:rsidR="000D1307" w:rsidRPr="000D1307" w:rsidRDefault="000D1307">
            <w:r w:rsidRPr="000D1307">
              <w:t>Васильевка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30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1631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2420" w:type="dxa"/>
            <w:noWrap/>
            <w:hideMark/>
          </w:tcPr>
          <w:p w:rsidR="000D1307" w:rsidRPr="000D1307" w:rsidRDefault="000D1307">
            <w:r w:rsidRPr="000D1307">
              <w:t>Сергиевка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25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1360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2420" w:type="dxa"/>
            <w:noWrap/>
            <w:hideMark/>
          </w:tcPr>
          <w:p w:rsidR="000D1307" w:rsidRPr="000D1307" w:rsidRDefault="000D1307">
            <w:r w:rsidRPr="000D1307">
              <w:t>Гремучий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0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0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24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 w:rsidP="000D1307">
            <w:r w:rsidRPr="000D1307">
              <w:t>6200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08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</w:tbl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p w:rsidR="000D1307" w:rsidRDefault="000D1307"/>
    <w:tbl>
      <w:tblPr>
        <w:tblStyle w:val="a6"/>
        <w:tblW w:w="0" w:type="auto"/>
        <w:tblLook w:val="04A0"/>
      </w:tblPr>
      <w:tblGrid>
        <w:gridCol w:w="5757"/>
        <w:gridCol w:w="1820"/>
      </w:tblGrid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/>
        </w:tc>
        <w:tc>
          <w:tcPr>
            <w:tcW w:w="1820" w:type="dxa"/>
            <w:noWrap/>
            <w:hideMark/>
          </w:tcPr>
          <w:p w:rsidR="000D1307" w:rsidRPr="000D1307" w:rsidRDefault="000D1307"/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2024 год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7.Численность </w:t>
            </w:r>
            <w:proofErr w:type="gramStart"/>
            <w:r w:rsidRPr="000D1307">
              <w:rPr>
                <w:b/>
                <w:bCs/>
              </w:rPr>
              <w:t>занятых</w:t>
            </w:r>
            <w:proofErr w:type="gramEnd"/>
            <w:r w:rsidRPr="000D1307">
              <w:rPr>
                <w:b/>
                <w:bCs/>
              </w:rPr>
              <w:t xml:space="preserve"> в экономике: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98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в крупных организациях расположенных на территории поселения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 3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Магазин РАЙПО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ДК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администрация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87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115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 w:rsidRPr="000D1307">
              <w:rPr>
                <w:b/>
                <w:bCs/>
              </w:rPr>
              <w:t>райпо</w:t>
            </w:r>
            <w:proofErr w:type="spellEnd"/>
            <w:r w:rsidRPr="000D1307">
              <w:rPr>
                <w:b/>
                <w:bCs/>
              </w:rPr>
              <w:t xml:space="preserve"> и т.д.)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proofErr w:type="gramStart"/>
            <w:r w:rsidRPr="000D1307">
              <w:rPr>
                <w:b/>
                <w:bCs/>
              </w:rPr>
              <w:lastRenderedPageBreak/>
              <w:t>занятых</w:t>
            </w:r>
            <w:proofErr w:type="gramEnd"/>
            <w:r w:rsidRPr="000D1307">
              <w:rPr>
                <w:b/>
                <w:bCs/>
              </w:rPr>
              <w:t xml:space="preserve"> в малом и среднем бизнесе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  <w:i/>
                <w:iCs/>
              </w:rPr>
            </w:pPr>
            <w:r w:rsidRPr="000D1307">
              <w:rPr>
                <w:b/>
                <w:bCs/>
                <w:i/>
                <w:iCs/>
              </w:rPr>
              <w:t xml:space="preserve">              в малых предприятиях 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числе: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ООО "Заря 2000"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14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 xml:space="preserve">СПОК 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9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  <w:i/>
                <w:iCs/>
              </w:rPr>
            </w:pPr>
            <w:r w:rsidRPr="000D1307">
              <w:rPr>
                <w:b/>
                <w:bCs/>
                <w:i/>
                <w:iCs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 3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ИП "</w:t>
            </w:r>
            <w:proofErr w:type="spellStart"/>
            <w:r w:rsidRPr="000D1307">
              <w:rPr>
                <w:i/>
                <w:iCs/>
              </w:rPr>
              <w:t>Муска</w:t>
            </w:r>
            <w:proofErr w:type="spellEnd"/>
            <w:r w:rsidRPr="000D1307">
              <w:rPr>
                <w:i/>
                <w:iCs/>
              </w:rPr>
              <w:t xml:space="preserve"> М.Н."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 xml:space="preserve">ИП </w:t>
            </w:r>
            <w:proofErr w:type="spellStart"/>
            <w:r w:rsidRPr="000D1307">
              <w:rPr>
                <w:i/>
                <w:iCs/>
              </w:rPr>
              <w:t>Тюркин</w:t>
            </w:r>
            <w:proofErr w:type="spellEnd"/>
            <w:r w:rsidRPr="000D1307">
              <w:rPr>
                <w:i/>
                <w:iCs/>
              </w:rPr>
              <w:t xml:space="preserve"> А.А.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ИП "</w:t>
            </w:r>
            <w:proofErr w:type="spellStart"/>
            <w:r w:rsidRPr="000D1307">
              <w:rPr>
                <w:i/>
                <w:iCs/>
              </w:rPr>
              <w:t>Мисюрин</w:t>
            </w:r>
            <w:proofErr w:type="spellEnd"/>
            <w:r w:rsidRPr="000D1307">
              <w:rPr>
                <w:i/>
                <w:iCs/>
              </w:rPr>
              <w:t xml:space="preserve"> В.В."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2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proofErr w:type="spellStart"/>
            <w:r w:rsidRPr="000D1307">
              <w:rPr>
                <w:b/>
                <w:bCs/>
              </w:rPr>
              <w:t>самозанятых</w:t>
            </w:r>
            <w:proofErr w:type="spellEnd"/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человек 6</w:t>
            </w:r>
          </w:p>
        </w:tc>
      </w:tr>
      <w:tr w:rsidR="000D1307" w:rsidRPr="000D1307" w:rsidTr="000D1307">
        <w:trPr>
          <w:trHeight w:val="6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 на территории поселения и  района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человек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в семейных фермах, производящих товарную продукцию</w:t>
            </w:r>
          </w:p>
        </w:tc>
        <w:tc>
          <w:tcPr>
            <w:tcW w:w="1820" w:type="dxa"/>
            <w:hideMark/>
          </w:tcPr>
          <w:p w:rsidR="000D1307" w:rsidRPr="000D1307" w:rsidRDefault="005D2C74" w:rsidP="000D1307">
            <w:r w:rsidRPr="000D1307">
              <w:t>Ч</w:t>
            </w:r>
            <w:r w:rsidR="000D1307" w:rsidRPr="000D1307">
              <w:t>еловек</w:t>
            </w:r>
            <w:r>
              <w:t xml:space="preserve"> </w:t>
            </w:r>
            <w:r w:rsidR="000D1307" w:rsidRPr="000D1307">
              <w:t>4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proofErr w:type="gramStart"/>
            <w:r w:rsidRPr="000D1307">
              <w:rPr>
                <w:b/>
                <w:bCs/>
              </w:rPr>
              <w:lastRenderedPageBreak/>
              <w:t>занятых</w:t>
            </w:r>
            <w:proofErr w:type="gramEnd"/>
            <w:r w:rsidRPr="000D1307">
              <w:rPr>
                <w:b/>
                <w:bCs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Детский сад г</w:t>
            </w:r>
            <w:proofErr w:type="gramStart"/>
            <w:r w:rsidRPr="000D1307">
              <w:t>.Г</w:t>
            </w:r>
            <w:proofErr w:type="gramEnd"/>
            <w:r w:rsidRPr="000D1307">
              <w:t>убкин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Яковлевский</w:t>
            </w:r>
            <w:proofErr w:type="spellEnd"/>
            <w:r w:rsidRPr="000D1307">
              <w:t xml:space="preserve"> ГОК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СТО г</w:t>
            </w:r>
            <w:proofErr w:type="gramStart"/>
            <w:r w:rsidRPr="000D1307">
              <w:t>.Б</w:t>
            </w:r>
            <w:proofErr w:type="gramEnd"/>
            <w:r w:rsidRPr="000D1307">
              <w:t>елгород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ООО "Колос"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Белгородские теплицы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парикмахерская г</w:t>
            </w:r>
            <w:proofErr w:type="gramStart"/>
            <w:r w:rsidRPr="000D1307">
              <w:t>.Б</w:t>
            </w:r>
            <w:proofErr w:type="gramEnd"/>
            <w:r w:rsidRPr="000D1307">
              <w:t>елгород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Маг</w:t>
            </w:r>
            <w:proofErr w:type="gramStart"/>
            <w:r w:rsidRPr="000D1307">
              <w:t>.Л</w:t>
            </w:r>
            <w:proofErr w:type="gramEnd"/>
            <w:r w:rsidRPr="000D1307">
              <w:t>иния</w:t>
            </w:r>
            <w:proofErr w:type="spellEnd"/>
            <w:r w:rsidRPr="000D1307">
              <w:t xml:space="preserve"> г.Белгород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3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proofErr w:type="gramStart"/>
            <w:r w:rsidRPr="000D1307">
              <w:rPr>
                <w:b/>
                <w:bCs/>
              </w:rPr>
              <w:t>занятых</w:t>
            </w:r>
            <w:proofErr w:type="gramEnd"/>
            <w:r w:rsidRPr="000D1307">
              <w:rPr>
                <w:b/>
                <w:bCs/>
              </w:rPr>
              <w:t xml:space="preserve"> за пределами района и области вахтовым методом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 8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Москва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5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г</w:t>
            </w:r>
            <w:proofErr w:type="gramStart"/>
            <w:r w:rsidRPr="000D1307">
              <w:t>.Т</w:t>
            </w:r>
            <w:proofErr w:type="gramEnd"/>
            <w:r w:rsidRPr="000D1307">
              <w:t xml:space="preserve">ула 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3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proofErr w:type="gramStart"/>
            <w:r w:rsidRPr="000D1307">
              <w:rPr>
                <w:b/>
                <w:bCs/>
              </w:rPr>
              <w:t>занимающиеся</w:t>
            </w:r>
            <w:proofErr w:type="gramEnd"/>
            <w:r w:rsidRPr="000D1307">
              <w:rPr>
                <w:b/>
                <w:bCs/>
              </w:rPr>
              <w:t xml:space="preserve"> личным подсобным хозяйством человек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 6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Домохозяйки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человек 6</w:t>
            </w:r>
          </w:p>
        </w:tc>
      </w:tr>
      <w:tr w:rsidR="000D1307" w:rsidRPr="000D1307" w:rsidTr="000D1307">
        <w:trPr>
          <w:trHeight w:val="100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Занятые в нелегальном бизнесе (т.е. осуществляют какого либо рода услуги и не зарегистрированы как ИП и не работают ни в какой либо организации)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0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hideMark/>
          </w:tcPr>
          <w:p w:rsidR="000D1307" w:rsidRPr="000D1307" w:rsidRDefault="000D1307" w:rsidP="000D1307">
            <w:r w:rsidRPr="000D1307">
              <w:t> </w:t>
            </w:r>
          </w:p>
        </w:tc>
      </w:tr>
      <w:tr w:rsidR="000D1307" w:rsidRPr="000D1307" w:rsidTr="000D1307">
        <w:trPr>
          <w:trHeight w:val="57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Занятых за пределами поселений на территории района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21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Мираторг</w:t>
            </w:r>
            <w:proofErr w:type="spellEnd"/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8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Хохланд</w:t>
            </w:r>
            <w:proofErr w:type="spellEnd"/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Прохоровское</w:t>
            </w:r>
            <w:proofErr w:type="spellEnd"/>
            <w:r w:rsidRPr="000D1307">
              <w:t xml:space="preserve"> лесничество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Радьковская</w:t>
            </w:r>
            <w:proofErr w:type="spellEnd"/>
            <w:r w:rsidRPr="000D1307">
              <w:t xml:space="preserve"> СОШ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 xml:space="preserve">ДПК </w:t>
            </w:r>
            <w:proofErr w:type="spellStart"/>
            <w:r w:rsidRPr="000D1307">
              <w:t>Радьковка</w:t>
            </w:r>
            <w:proofErr w:type="spellEnd"/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Соц</w:t>
            </w:r>
            <w:proofErr w:type="gramStart"/>
            <w:r w:rsidRPr="000D1307">
              <w:t>.г</w:t>
            </w:r>
            <w:proofErr w:type="gramEnd"/>
            <w:r w:rsidRPr="000D1307">
              <w:t>остиница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Прохоровское</w:t>
            </w:r>
            <w:proofErr w:type="spellEnd"/>
            <w:r w:rsidRPr="000D1307">
              <w:t xml:space="preserve"> АТП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lastRenderedPageBreak/>
              <w:t>Энергосети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Радьковская</w:t>
            </w:r>
            <w:proofErr w:type="spellEnd"/>
            <w:r w:rsidRPr="000D1307">
              <w:t xml:space="preserve"> больница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магазин Пятерочка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proofErr w:type="spellStart"/>
            <w:r w:rsidRPr="000D1307">
              <w:t>Бенталь</w:t>
            </w:r>
            <w:proofErr w:type="spellEnd"/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ИП п</w:t>
            </w:r>
            <w:proofErr w:type="gramStart"/>
            <w:r w:rsidRPr="000D1307">
              <w:t>.П</w:t>
            </w:r>
            <w:proofErr w:type="gramEnd"/>
            <w:r w:rsidRPr="000D1307">
              <w:t>рохоровка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Зеленая Долина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300"/>
        </w:trPr>
        <w:tc>
          <w:tcPr>
            <w:tcW w:w="5757" w:type="dxa"/>
            <w:hideMark/>
          </w:tcPr>
          <w:p w:rsidR="000D1307" w:rsidRPr="000D1307" w:rsidRDefault="000D1307">
            <w:r w:rsidRPr="000D1307">
              <w:t> 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Общественные работы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человек 1</w:t>
            </w:r>
          </w:p>
        </w:tc>
      </w:tr>
      <w:tr w:rsidR="000D1307" w:rsidRPr="000D1307" w:rsidTr="000D1307">
        <w:trPr>
          <w:trHeight w:val="585"/>
        </w:trPr>
        <w:tc>
          <w:tcPr>
            <w:tcW w:w="5757" w:type="dxa"/>
            <w:hideMark/>
          </w:tcPr>
          <w:p w:rsidR="000D1307" w:rsidRPr="000D1307" w:rsidRDefault="000D1307">
            <w:pPr>
              <w:rPr>
                <w:b/>
                <w:bCs/>
              </w:rPr>
            </w:pPr>
            <w:r w:rsidRPr="000D1307">
              <w:rPr>
                <w:b/>
                <w:bCs/>
              </w:rPr>
              <w:t>Приезжающие работать на территорию поселения (</w:t>
            </w:r>
            <w:r w:rsidRPr="000D1307">
              <w:rPr>
                <w:b/>
                <w:bCs/>
                <w:i/>
                <w:iCs/>
              </w:rPr>
              <w:t>на постоянной основе</w:t>
            </w:r>
            <w:r w:rsidRPr="000D1307">
              <w:rPr>
                <w:b/>
                <w:bCs/>
              </w:rPr>
              <w:t>)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39</w:t>
            </w:r>
          </w:p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pPr>
              <w:rPr>
                <w:i/>
                <w:iCs/>
              </w:rPr>
            </w:pPr>
            <w:r w:rsidRPr="000D1307">
              <w:rPr>
                <w:i/>
                <w:iCs/>
              </w:rPr>
              <w:t>в том числе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>
            <w:r w:rsidRPr="000D1307">
              <w:t> </w:t>
            </w:r>
          </w:p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r w:rsidRPr="000D1307">
              <w:t>администрация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r w:rsidRPr="000D1307">
              <w:t>ФАП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1</w:t>
            </w:r>
          </w:p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r w:rsidRPr="000D1307">
              <w:t>Почта России                                                                               2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2</w:t>
            </w:r>
          </w:p>
        </w:tc>
      </w:tr>
      <w:tr w:rsidR="000D1307" w:rsidRPr="000D1307" w:rsidTr="000D1307">
        <w:trPr>
          <w:trHeight w:val="270"/>
        </w:trPr>
        <w:tc>
          <w:tcPr>
            <w:tcW w:w="5757" w:type="dxa"/>
            <w:noWrap/>
            <w:hideMark/>
          </w:tcPr>
          <w:p w:rsidR="000D1307" w:rsidRPr="000D1307" w:rsidRDefault="000D1307">
            <w:r w:rsidRPr="000D1307">
              <w:t>ООО "Заря 2000"</w:t>
            </w:r>
          </w:p>
        </w:tc>
        <w:tc>
          <w:tcPr>
            <w:tcW w:w="1820" w:type="dxa"/>
            <w:noWrap/>
            <w:hideMark/>
          </w:tcPr>
          <w:p w:rsidR="000D1307" w:rsidRPr="000D1307" w:rsidRDefault="000D1307" w:rsidP="000D1307">
            <w:r w:rsidRPr="000D1307">
              <w:t>34</w:t>
            </w:r>
          </w:p>
        </w:tc>
      </w:tr>
    </w:tbl>
    <w:p w:rsidR="000D1307" w:rsidRDefault="000D1307"/>
    <w:sectPr w:rsidR="000D1307" w:rsidSect="00C1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C52B0"/>
    <w:multiLevelType w:val="multilevel"/>
    <w:tmpl w:val="981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AFB"/>
    <w:rsid w:val="000D1307"/>
    <w:rsid w:val="00101B3D"/>
    <w:rsid w:val="005D2C74"/>
    <w:rsid w:val="006D7F0D"/>
    <w:rsid w:val="006E21F2"/>
    <w:rsid w:val="009029A1"/>
    <w:rsid w:val="00905DBC"/>
    <w:rsid w:val="00C10529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AF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13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1307"/>
    <w:rPr>
      <w:color w:val="800080"/>
      <w:u w:val="single"/>
    </w:rPr>
  </w:style>
  <w:style w:type="paragraph" w:customStyle="1" w:styleId="font5">
    <w:name w:val="font5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8">
    <w:name w:val="font8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ont9">
    <w:name w:val="font9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0">
    <w:name w:val="font10"/>
    <w:basedOn w:val="a"/>
    <w:rsid w:val="000D13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1">
    <w:name w:val="font11"/>
    <w:basedOn w:val="a"/>
    <w:rsid w:val="000D13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65">
    <w:name w:val="xl65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D13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D130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D13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D130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1">
    <w:name w:val="xl81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2">
    <w:name w:val="xl82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D1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D13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D130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D1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D1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0D1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0D13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0D1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D1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0D1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9">
    <w:name w:val="xl109"/>
    <w:basedOn w:val="a"/>
    <w:rsid w:val="000D13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0">
    <w:name w:val="xl110"/>
    <w:basedOn w:val="a"/>
    <w:rsid w:val="000D1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D1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0D1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D130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D13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1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8</cp:revision>
  <cp:lastPrinted>2024-12-20T05:20:00Z</cp:lastPrinted>
  <dcterms:created xsi:type="dcterms:W3CDTF">2024-12-19T06:59:00Z</dcterms:created>
  <dcterms:modified xsi:type="dcterms:W3CDTF">2024-12-20T07:43:00Z</dcterms:modified>
</cp:coreProperties>
</file>