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1F" w:rsidRPr="00A0281F" w:rsidRDefault="00A0281F">
      <w:pPr>
        <w:jc w:val="both"/>
        <w:rPr>
          <w:rFonts w:ascii="Tinos" w:hAnsi="Tinos"/>
          <w:b/>
          <w:bCs/>
          <w:color w:val="000000"/>
          <w:spacing w:val="-5"/>
          <w:sz w:val="28"/>
          <w:szCs w:val="28"/>
        </w:rPr>
      </w:pPr>
    </w:p>
    <w:tbl>
      <w:tblPr>
        <w:tblW w:w="6381" w:type="dxa"/>
        <w:tblLook w:val="04A0"/>
      </w:tblPr>
      <w:tblGrid>
        <w:gridCol w:w="3190"/>
        <w:gridCol w:w="3191"/>
      </w:tblGrid>
      <w:tr w:rsidR="001600DC" w:rsidTr="001600DC">
        <w:tc>
          <w:tcPr>
            <w:tcW w:w="3190" w:type="dxa"/>
          </w:tcPr>
          <w:p w:rsidR="001600DC" w:rsidRDefault="001600DC">
            <w:pPr>
              <w:jc w:val="both"/>
              <w:rPr>
                <w:rFonts w:ascii="Tinos" w:hAnsi="Tinos"/>
                <w:b/>
                <w:bCs/>
                <w:color w:val="000000"/>
                <w:spacing w:val="-5"/>
                <w:sz w:val="28"/>
                <w:szCs w:val="28"/>
              </w:rPr>
            </w:pPr>
          </w:p>
        </w:tc>
        <w:tc>
          <w:tcPr>
            <w:tcW w:w="3191" w:type="dxa"/>
          </w:tcPr>
          <w:p w:rsidR="001600DC" w:rsidRDefault="001600DC">
            <w:pPr>
              <w:jc w:val="both"/>
              <w:rPr>
                <w:rFonts w:ascii="Tinos" w:hAnsi="Tinos"/>
                <w:b/>
                <w:bCs/>
                <w:color w:val="000000"/>
                <w:spacing w:val="-5"/>
                <w:sz w:val="28"/>
                <w:szCs w:val="28"/>
              </w:rPr>
            </w:pPr>
          </w:p>
        </w:tc>
      </w:tr>
    </w:tbl>
    <w:p w:rsidR="00A0281F" w:rsidRPr="00445A6A" w:rsidRDefault="00A0281F" w:rsidP="001600DC">
      <w:pPr>
        <w:pStyle w:val="afb"/>
        <w:jc w:val="center"/>
        <w:rPr>
          <w:rFonts w:ascii="Times New Roman" w:hAnsi="Times New Roman"/>
          <w:b/>
          <w:sz w:val="28"/>
          <w:szCs w:val="28"/>
        </w:rPr>
      </w:pPr>
      <w:r w:rsidRPr="00445A6A">
        <w:rPr>
          <w:rFonts w:ascii="Times New Roman" w:hAnsi="Times New Roman"/>
          <w:b/>
          <w:sz w:val="28"/>
          <w:szCs w:val="28"/>
        </w:rPr>
        <w:t>ПОСТАНОВЛЕНИЕ</w:t>
      </w:r>
    </w:p>
    <w:p w:rsidR="00A0281F" w:rsidRPr="00445A6A" w:rsidRDefault="00A0281F" w:rsidP="00A0281F">
      <w:pPr>
        <w:pStyle w:val="afb"/>
        <w:jc w:val="center"/>
        <w:rPr>
          <w:rFonts w:ascii="Times New Roman" w:hAnsi="Times New Roman"/>
          <w:sz w:val="28"/>
          <w:szCs w:val="28"/>
        </w:rPr>
      </w:pPr>
    </w:p>
    <w:p w:rsidR="00A0281F" w:rsidRPr="00445A6A" w:rsidRDefault="002E6903" w:rsidP="00A0281F">
      <w:pPr>
        <w:pStyle w:val="afb"/>
        <w:jc w:val="center"/>
        <w:rPr>
          <w:rFonts w:ascii="Times New Roman" w:hAnsi="Times New Roman"/>
          <w:sz w:val="28"/>
          <w:szCs w:val="28"/>
        </w:rPr>
      </w:pPr>
      <w:r>
        <w:rPr>
          <w:rFonts w:ascii="Times New Roman" w:hAnsi="Times New Roman"/>
          <w:sz w:val="28"/>
          <w:szCs w:val="28"/>
        </w:rPr>
        <w:t>АДМИНИСТРАЦИИ ПЕТРОВ</w:t>
      </w:r>
      <w:r w:rsidR="00A0281F" w:rsidRPr="00445A6A">
        <w:rPr>
          <w:rFonts w:ascii="Times New Roman" w:hAnsi="Times New Roman"/>
          <w:sz w:val="28"/>
          <w:szCs w:val="28"/>
        </w:rPr>
        <w:t>СКОГО СЕЛЬСКОГО ПОСЕЛЕНИЯ</w:t>
      </w:r>
    </w:p>
    <w:p w:rsidR="00A0281F" w:rsidRPr="00445A6A" w:rsidRDefault="00A0281F" w:rsidP="00A0281F">
      <w:pPr>
        <w:pStyle w:val="afb"/>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AF4C46" w:rsidRDefault="00A0281F" w:rsidP="00A0281F">
      <w:pPr>
        <w:jc w:val="center"/>
        <w:rPr>
          <w:rFonts w:ascii="Tinos" w:hAnsi="Tinos"/>
          <w:b/>
          <w:bCs/>
          <w:sz w:val="28"/>
          <w:szCs w:val="28"/>
        </w:rPr>
      </w:pPr>
      <w:r w:rsidRPr="00445A6A">
        <w:rPr>
          <w:rFonts w:ascii="Times New Roman" w:hAnsi="Times New Roman"/>
          <w:sz w:val="28"/>
          <w:szCs w:val="28"/>
        </w:rPr>
        <w:t>БЕЛГОРОДСКОЙ ОБЛАСТИ</w:t>
      </w:r>
    </w:p>
    <w:p w:rsidR="00AF4C46" w:rsidRDefault="00AF4C46">
      <w:pPr>
        <w:jc w:val="center"/>
        <w:rPr>
          <w:rFonts w:ascii="Tinos" w:hAnsi="Tinos"/>
          <w:b/>
          <w:bCs/>
          <w:sz w:val="28"/>
          <w:szCs w:val="28"/>
        </w:rPr>
      </w:pPr>
    </w:p>
    <w:p w:rsidR="00AF4C46" w:rsidRDefault="001600DC">
      <w:pPr>
        <w:spacing w:after="0" w:line="240" w:lineRule="auto"/>
        <w:jc w:val="both"/>
        <w:rPr>
          <w:rFonts w:ascii="Times New Roman" w:hAnsi="Times New Roman"/>
          <w:b/>
          <w:bCs/>
          <w:sz w:val="28"/>
          <w:szCs w:val="28"/>
        </w:rPr>
      </w:pPr>
      <w:r>
        <w:rPr>
          <w:rFonts w:ascii="Times New Roman" w:hAnsi="Times New Roman"/>
          <w:b/>
          <w:bCs/>
          <w:sz w:val="28"/>
          <w:szCs w:val="28"/>
        </w:rPr>
        <w:t xml:space="preserve">«15» мая </w:t>
      </w:r>
      <w:r w:rsidR="00A0281F">
        <w:rPr>
          <w:rFonts w:ascii="Times New Roman" w:hAnsi="Times New Roman"/>
          <w:b/>
          <w:bCs/>
          <w:sz w:val="28"/>
          <w:szCs w:val="28"/>
        </w:rPr>
        <w:t xml:space="preserve">2024 г.                                                                         № </w:t>
      </w:r>
      <w:r>
        <w:rPr>
          <w:rFonts w:ascii="Times New Roman" w:hAnsi="Times New Roman"/>
          <w:b/>
          <w:bCs/>
          <w:sz w:val="28"/>
          <w:szCs w:val="28"/>
        </w:rPr>
        <w:t>13</w:t>
      </w:r>
    </w:p>
    <w:p w:rsidR="00AF4C46" w:rsidRDefault="00AF4C46">
      <w:pPr>
        <w:spacing w:after="0" w:line="240" w:lineRule="auto"/>
        <w:jc w:val="both"/>
        <w:rPr>
          <w:rFonts w:ascii="Times New Roman" w:hAnsi="Times New Roman"/>
          <w:b/>
          <w:bCs/>
          <w:sz w:val="28"/>
          <w:szCs w:val="28"/>
        </w:rPr>
      </w:pPr>
    </w:p>
    <w:p w:rsidR="00AF4C46" w:rsidRDefault="00A0281F">
      <w:pPr>
        <w:tabs>
          <w:tab w:val="left" w:pos="1470"/>
        </w:tabs>
        <w:spacing w:after="0" w:line="240" w:lineRule="auto"/>
        <w:mirrorIndents/>
        <w:jc w:val="both"/>
        <w:rPr>
          <w:rFonts w:ascii="Times New Roman" w:hAnsi="Times New Roman" w:cs="Times New Roman"/>
          <w:sz w:val="28"/>
          <w:szCs w:val="28"/>
        </w:rPr>
      </w:pPr>
      <w:r>
        <w:rPr>
          <w:rFonts w:ascii="Times New Roman" w:hAnsi="Times New Roman" w:cs="Times New Roman"/>
          <w:sz w:val="28"/>
          <w:szCs w:val="28"/>
        </w:rPr>
        <w:tab/>
      </w:r>
    </w:p>
    <w:tbl>
      <w:tblPr>
        <w:tblW w:w="10632" w:type="dxa"/>
        <w:tblInd w:w="55" w:type="dxa"/>
        <w:tblCellMar>
          <w:top w:w="55" w:type="dxa"/>
          <w:left w:w="55" w:type="dxa"/>
          <w:bottom w:w="55" w:type="dxa"/>
          <w:right w:w="55" w:type="dxa"/>
        </w:tblCellMar>
        <w:tblLook w:val="04A0"/>
      </w:tblPr>
      <w:tblGrid>
        <w:gridCol w:w="5954"/>
        <w:gridCol w:w="4678"/>
      </w:tblGrid>
      <w:tr w:rsidR="00AF4C46" w:rsidTr="00A0281F">
        <w:tc>
          <w:tcPr>
            <w:tcW w:w="5954" w:type="dxa"/>
          </w:tcPr>
          <w:p w:rsidR="00AF4C46" w:rsidRDefault="00A0281F">
            <w:pPr>
              <w:pStyle w:val="af9"/>
              <w:rPr>
                <w:rFonts w:ascii="Tinos" w:hAnsi="Tinos"/>
                <w:b/>
                <w:bCs/>
                <w:sz w:val="28"/>
                <w:szCs w:val="28"/>
              </w:rPr>
            </w:pPr>
            <w:r>
              <w:rPr>
                <w:rFonts w:ascii="Tinos" w:hAnsi="Tinos"/>
                <w:b/>
                <w:bCs/>
                <w:sz w:val="28"/>
                <w:szCs w:val="28"/>
              </w:rPr>
              <w:t>Об утверждении а</w:t>
            </w:r>
            <w:r>
              <w:rPr>
                <w:rFonts w:ascii="Tinos" w:hAnsi="Tinos" w:cs="Times New Roman"/>
                <w:b/>
                <w:bCs/>
                <w:sz w:val="28"/>
                <w:szCs w:val="28"/>
              </w:rPr>
              <w:t xml:space="preserve">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tc>
        <w:tc>
          <w:tcPr>
            <w:tcW w:w="4678" w:type="dxa"/>
          </w:tcPr>
          <w:p w:rsidR="00AF4C46" w:rsidRDefault="00AF4C46">
            <w:pPr>
              <w:pStyle w:val="af9"/>
            </w:pPr>
          </w:p>
        </w:tc>
      </w:tr>
    </w:tbl>
    <w:p w:rsidR="00AF4C46" w:rsidRDefault="00AF4C46">
      <w:pPr>
        <w:spacing w:after="0" w:line="240" w:lineRule="auto"/>
        <w:mirrorIndents/>
        <w:jc w:val="both"/>
        <w:rPr>
          <w:rFonts w:ascii="Times New Roman" w:hAnsi="Times New Roman" w:cs="Times New Roman"/>
          <w:sz w:val="28"/>
          <w:szCs w:val="28"/>
        </w:rPr>
      </w:pP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«Прохоровский район» от 01 сентября 2022 года № 633 «О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 и на основании  письма начальника департамента развития электронного правительства от 22.02.2023 г. №1</w:t>
      </w:r>
      <w:r w:rsidR="00661CFE">
        <w:rPr>
          <w:rFonts w:ascii="Times New Roman" w:hAnsi="Times New Roman" w:cs="Times New Roman"/>
          <w:sz w:val="28"/>
          <w:szCs w:val="28"/>
        </w:rPr>
        <w:t>2-2-04/33 администрация Петров</w:t>
      </w:r>
      <w:r>
        <w:rPr>
          <w:rFonts w:ascii="Times New Roman" w:hAnsi="Times New Roman" w:cs="Times New Roman"/>
          <w:sz w:val="28"/>
          <w:szCs w:val="28"/>
        </w:rPr>
        <w:t xml:space="preserve">ского сельского поселения </w:t>
      </w: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новой редакции (прилагается).</w:t>
      </w: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района «Прохоровский район» от 06.05.2020 года № 19/1            «Об утверждении административного регламента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8E292C" w:rsidRDefault="00A0281F" w:rsidP="008E292C">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на официаль</w:t>
      </w:r>
      <w:r w:rsidR="001278F5">
        <w:rPr>
          <w:rFonts w:ascii="Times New Roman" w:hAnsi="Times New Roman" w:cs="Times New Roman"/>
          <w:sz w:val="28"/>
          <w:szCs w:val="28"/>
        </w:rPr>
        <w:t>ном сайте администрации Петров</w:t>
      </w:r>
      <w:r>
        <w:rPr>
          <w:rFonts w:ascii="Times New Roman" w:hAnsi="Times New Roman" w:cs="Times New Roman"/>
          <w:sz w:val="28"/>
          <w:szCs w:val="28"/>
        </w:rPr>
        <w:t xml:space="preserve">ского сельского  поселения муниципального района «Прохоровский район» Белгородской области </w:t>
      </w:r>
      <w:r w:rsidR="008E292C">
        <w:rPr>
          <w:rFonts w:ascii="Times New Roman" w:hAnsi="Times New Roman" w:cs="Times New Roman"/>
          <w:sz w:val="28"/>
          <w:szCs w:val="28"/>
        </w:rPr>
        <w:t>https://</w:t>
      </w:r>
      <w:r w:rsidR="008E292C">
        <w:rPr>
          <w:rFonts w:ascii="Times New Roman" w:hAnsi="Times New Roman" w:cs="Times New Roman"/>
          <w:sz w:val="28"/>
          <w:szCs w:val="28"/>
          <w:lang w:val="en-US"/>
        </w:rPr>
        <w:t>petrovskoeposelenie</w:t>
      </w:r>
      <w:r w:rsidR="008E292C">
        <w:rPr>
          <w:rFonts w:ascii="Times New Roman" w:hAnsi="Times New Roman" w:cs="Times New Roman"/>
          <w:sz w:val="28"/>
          <w:szCs w:val="28"/>
        </w:rPr>
        <w:t>-r31.gosweb.gosuslugi.ru/</w:t>
      </w:r>
    </w:p>
    <w:p w:rsidR="00D817FB" w:rsidRDefault="00D817FB">
      <w:pPr>
        <w:spacing w:after="0" w:line="240" w:lineRule="auto"/>
        <w:ind w:firstLine="708"/>
        <w:jc w:val="both"/>
        <w:rPr>
          <w:rFonts w:ascii="Times New Roman" w:hAnsi="Times New Roman" w:cs="Times New Roman"/>
          <w:sz w:val="28"/>
          <w:szCs w:val="28"/>
        </w:rPr>
      </w:pP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Настоящее постановление вступает в силу с момента опубликования на официаль</w:t>
      </w:r>
      <w:r w:rsidR="006C5F52">
        <w:rPr>
          <w:rFonts w:ascii="Times New Roman" w:hAnsi="Times New Roman" w:cs="Times New Roman"/>
          <w:sz w:val="28"/>
          <w:szCs w:val="28"/>
        </w:rPr>
        <w:t>ном сайте администрации Петров</w:t>
      </w:r>
      <w:r>
        <w:rPr>
          <w:rFonts w:ascii="Times New Roman" w:hAnsi="Times New Roman" w:cs="Times New Roman"/>
          <w:sz w:val="28"/>
          <w:szCs w:val="28"/>
        </w:rPr>
        <w:t>ского сельского поселения Прохоровского района и распространяется на ранее возникшие отношения.</w:t>
      </w: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AF4C46" w:rsidRDefault="00AF4C46">
      <w:pPr>
        <w:spacing w:after="0" w:line="240" w:lineRule="auto"/>
        <w:jc w:val="both"/>
        <w:rPr>
          <w:rFonts w:ascii="Times New Roman" w:hAnsi="Times New Roman" w:cs="Times New Roman"/>
          <w:sz w:val="28"/>
          <w:szCs w:val="28"/>
        </w:rPr>
      </w:pPr>
    </w:p>
    <w:p w:rsidR="00AF4C46" w:rsidRDefault="00AF4C46">
      <w:pPr>
        <w:spacing w:after="0" w:line="240" w:lineRule="auto"/>
        <w:jc w:val="both"/>
        <w:rPr>
          <w:rFonts w:ascii="Times New Roman" w:hAnsi="Times New Roman" w:cs="Times New Roman"/>
          <w:sz w:val="28"/>
          <w:szCs w:val="28"/>
        </w:rPr>
      </w:pPr>
    </w:p>
    <w:p w:rsidR="00AF4C46" w:rsidRDefault="00D817FB">
      <w:pPr>
        <w:spacing w:after="0" w:line="240" w:lineRule="auto"/>
        <w:mirrorIndents/>
        <w:jc w:val="both"/>
        <w:rPr>
          <w:rFonts w:ascii="Times New Roman" w:hAnsi="Times New Roman" w:cs="Times New Roman"/>
          <w:b/>
          <w:sz w:val="28"/>
          <w:szCs w:val="28"/>
        </w:rPr>
      </w:pPr>
      <w:r w:rsidRPr="00D817FB">
        <w:rPr>
          <w:rFonts w:ascii="Times New Roman" w:hAnsi="Times New Roman" w:cs="Times New Roman"/>
          <w:b/>
          <w:noProof/>
          <w:sz w:val="28"/>
          <w:szCs w:val="28"/>
          <w:lang w:eastAsia="ru-RU"/>
        </w:rPr>
        <w:drawing>
          <wp:inline distT="0" distB="0" distL="0" distR="0">
            <wp:extent cx="5934075" cy="14001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934075" cy="1400175"/>
                    </a:xfrm>
                    <a:prstGeom prst="rect">
                      <a:avLst/>
                    </a:prstGeom>
                    <a:noFill/>
                    <a:ln w="9525">
                      <a:noFill/>
                      <a:miter lim="800000"/>
                      <a:headEnd/>
                      <a:tailEnd/>
                    </a:ln>
                  </pic:spPr>
                </pic:pic>
              </a:graphicData>
            </a:graphic>
          </wp:inline>
        </w:drawing>
      </w: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Административный регламент</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F4C46" w:rsidRDefault="00AF4C46">
      <w:pPr>
        <w:widowControl w:val="0"/>
        <w:spacing w:after="0" w:line="240" w:lineRule="auto"/>
        <w:jc w:val="both"/>
        <w:rPr>
          <w:rFonts w:ascii="Times New Roman" w:eastAsia="Times New Roman" w:hAnsi="Times New Roman" w:cs="Times New Roman"/>
          <w:b/>
          <w:sz w:val="26"/>
          <w:szCs w:val="26"/>
          <w:lang w:eastAsia="ru-RU"/>
        </w:rPr>
      </w:pPr>
    </w:p>
    <w:p w:rsidR="00AF4C46" w:rsidRDefault="00A0281F">
      <w:pPr>
        <w:widowControl w:val="0"/>
        <w:numPr>
          <w:ilvl w:val="0"/>
          <w:numId w:val="1"/>
        </w:numPr>
        <w:spacing w:after="0" w:line="240" w:lineRule="auto"/>
        <w:jc w:val="center"/>
        <w:outlineLvl w:val="1"/>
        <w:rPr>
          <w:rFonts w:ascii="Times New Roman" w:hAnsi="Times New Roman"/>
          <w:b/>
          <w:sz w:val="26"/>
          <w:szCs w:val="26"/>
        </w:rPr>
      </w:pPr>
      <w:bookmarkStart w:id="0" w:name="Par559"/>
      <w:bookmarkEnd w:id="0"/>
      <w:r>
        <w:rPr>
          <w:rFonts w:ascii="Times New Roman" w:hAnsi="Times New Roman"/>
          <w:b/>
          <w:sz w:val="26"/>
          <w:szCs w:val="26"/>
        </w:rPr>
        <w:t>Общие положения</w:t>
      </w:r>
    </w:p>
    <w:p w:rsidR="00AF4C46" w:rsidRDefault="00AF4C46">
      <w:pPr>
        <w:widowControl w:val="0"/>
        <w:spacing w:after="0" w:line="240" w:lineRule="auto"/>
        <w:ind w:left="357"/>
        <w:outlineLvl w:val="1"/>
        <w:rPr>
          <w:rFonts w:ascii="Times New Roman" w:hAnsi="Times New Roman"/>
          <w:color w:val="000000"/>
          <w:sz w:val="26"/>
          <w:szCs w:val="26"/>
        </w:rPr>
      </w:pPr>
    </w:p>
    <w:p w:rsidR="00AF4C46" w:rsidRDefault="00A0281F">
      <w:pPr>
        <w:widowControl w:val="0"/>
        <w:tabs>
          <w:tab w:val="center" w:pos="4818"/>
          <w:tab w:val="left" w:pos="8649"/>
        </w:tabs>
        <w:spacing w:after="0" w:line="240" w:lineRule="auto"/>
        <w:outlineLvl w:val="1"/>
        <w:rPr>
          <w:rFonts w:ascii="Times New Roman" w:hAnsi="Times New Roman"/>
          <w:b/>
          <w:color w:val="000000"/>
          <w:sz w:val="26"/>
          <w:szCs w:val="26"/>
        </w:rPr>
      </w:pPr>
      <w:r>
        <w:rPr>
          <w:rFonts w:ascii="Times New Roman" w:hAnsi="Times New Roman"/>
          <w:b/>
          <w:color w:val="1F497D"/>
          <w:sz w:val="26"/>
          <w:szCs w:val="26"/>
        </w:rPr>
        <w:tab/>
      </w:r>
      <w:r>
        <w:rPr>
          <w:rFonts w:ascii="Times New Roman" w:hAnsi="Times New Roman"/>
          <w:b/>
          <w:color w:val="000000" w:themeColor="text1"/>
          <w:sz w:val="26"/>
          <w:szCs w:val="26"/>
        </w:rPr>
        <w:t>1.1. Предмет регулирования</w:t>
      </w:r>
      <w:r>
        <w:rPr>
          <w:rFonts w:ascii="Times New Roman" w:hAnsi="Times New Roman"/>
          <w:b/>
          <w:color w:val="000000"/>
          <w:sz w:val="26"/>
          <w:szCs w:val="26"/>
        </w:rPr>
        <w:t xml:space="preserve"> административного регламента</w:t>
      </w:r>
      <w:r>
        <w:rPr>
          <w:rFonts w:ascii="Times New Roman" w:hAnsi="Times New Roman"/>
          <w:b/>
          <w:color w:val="000000"/>
          <w:sz w:val="26"/>
          <w:szCs w:val="26"/>
        </w:rPr>
        <w:tab/>
      </w:r>
    </w:p>
    <w:p w:rsidR="00AF4C46" w:rsidRDefault="00AF4C46">
      <w:pPr>
        <w:widowControl w:val="0"/>
        <w:tabs>
          <w:tab w:val="center" w:pos="4818"/>
          <w:tab w:val="left" w:pos="8649"/>
        </w:tabs>
        <w:spacing w:after="0" w:line="240" w:lineRule="auto"/>
        <w:outlineLvl w:val="1"/>
        <w:rPr>
          <w:rFonts w:ascii="Times New Roman" w:hAnsi="Times New Roman"/>
          <w:color w:val="000000"/>
          <w:sz w:val="26"/>
          <w:szCs w:val="26"/>
        </w:rPr>
      </w:pPr>
    </w:p>
    <w:p w:rsidR="00AF4C46" w:rsidRDefault="00A0281F">
      <w:pPr>
        <w:pStyle w:val="ConsPlusTitle"/>
        <w:ind w:firstLine="540"/>
        <w:jc w:val="both"/>
        <w:rPr>
          <w:rFonts w:ascii="Times New Roman" w:hAnsi="Times New Roman" w:cs="Times New Roman"/>
          <w:b w:val="0"/>
          <w:sz w:val="28"/>
          <w:szCs w:val="28"/>
        </w:rPr>
      </w:pPr>
      <w:r>
        <w:rPr>
          <w:rFonts w:ascii="Times New Roman" w:hAnsi="Times New Roman"/>
          <w:b w:val="0"/>
          <w:color w:val="000000" w:themeColor="text1"/>
          <w:sz w:val="26"/>
          <w:szCs w:val="26"/>
        </w:rPr>
        <w:t xml:space="preserve">1.1.1. Настоящий Административный регламент предоставления государственной услуги </w:t>
      </w:r>
      <w:r>
        <w:rPr>
          <w:rFonts w:ascii="Times New Roman" w:hAnsi="Times New Roman" w:cs="Times New Roman"/>
          <w:b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уст</w:t>
      </w:r>
      <w:r>
        <w:rPr>
          <w:rFonts w:ascii="Times New Roman" w:hAnsi="Times New Roman"/>
          <w:b w:val="0"/>
          <w:sz w:val="26"/>
          <w:szCs w:val="26"/>
        </w:rPr>
        <w:t>анавливает порядок предоставления муниципальной услуги и стандарт ее предоставления.</w:t>
      </w:r>
    </w:p>
    <w:p w:rsidR="00AF4C46" w:rsidRDefault="00AF4C46">
      <w:pPr>
        <w:spacing w:after="0" w:line="240" w:lineRule="auto"/>
        <w:rPr>
          <w:rFonts w:ascii="Times New Roman" w:eastAsia="Times New Roman" w:hAnsi="Times New Roman" w:cs="Times New Roman"/>
          <w:color w:val="000000" w:themeColor="text1"/>
          <w:sz w:val="24"/>
          <w:szCs w:val="24"/>
          <w:lang w:eastAsia="ru-RU"/>
        </w:rPr>
      </w:pPr>
    </w:p>
    <w:p w:rsidR="00AF4C46" w:rsidRDefault="00A0281F">
      <w:pPr>
        <w:widowControl w:val="0"/>
        <w:ind w:firstLine="540"/>
        <w:jc w:val="center"/>
        <w:rPr>
          <w:rFonts w:ascii="Times New Roman" w:hAnsi="Times New Roman"/>
          <w:b/>
          <w:color w:val="000000" w:themeColor="text1"/>
          <w:sz w:val="26"/>
          <w:szCs w:val="26"/>
        </w:rPr>
      </w:pPr>
      <w:r>
        <w:rPr>
          <w:rFonts w:ascii="Times New Roman" w:hAnsi="Times New Roman"/>
          <w:b/>
          <w:color w:val="000000" w:themeColor="text1"/>
          <w:sz w:val="26"/>
          <w:szCs w:val="26"/>
        </w:rPr>
        <w:t>1.2. Круг заявителей</w:t>
      </w:r>
    </w:p>
    <w:p w:rsidR="00AF4C46" w:rsidRDefault="00A0281F">
      <w:pPr>
        <w:pStyle w:val="ConsPlusNormal0"/>
        <w:ind w:firstLine="540"/>
        <w:jc w:val="both"/>
        <w:rPr>
          <w:rFonts w:ascii="Times New Roman" w:eastAsiaTheme="minorEastAsia" w:hAnsi="Times New Roman" w:cs="Times New Roman"/>
          <w:sz w:val="26"/>
          <w:szCs w:val="26"/>
        </w:rPr>
      </w:pPr>
      <w:bookmarkStart w:id="1" w:name="Par61"/>
      <w:bookmarkEnd w:id="1"/>
      <w:r>
        <w:rPr>
          <w:rFonts w:ascii="Times New Roman" w:hAnsi="Times New Roman" w:cs="Times New Roman"/>
          <w:color w:val="000000" w:themeColor="text1"/>
          <w:sz w:val="26"/>
          <w:szCs w:val="26"/>
        </w:rPr>
        <w:t xml:space="preserve">1.2.1. </w:t>
      </w:r>
      <w:r>
        <w:rPr>
          <w:rFonts w:ascii="Times New Roman" w:hAnsi="Times New Roman" w:cs="Times New Roman"/>
          <w:sz w:val="26"/>
          <w:szCs w:val="26"/>
        </w:rPr>
        <w:t xml:space="preserve">В качестве заявителей могут выступать физические лица, индивидуальные предприниматели, юридические лица </w:t>
      </w:r>
      <w:r>
        <w:rPr>
          <w:rFonts w:ascii="Times New Roman" w:eastAsiaTheme="minorEastAsia" w:hAnsi="Times New Roman" w:cs="Times New Roman"/>
          <w:sz w:val="26"/>
          <w:szCs w:val="26"/>
        </w:rPr>
        <w:t>(далее - Заявитель).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1.2.2. Интересы заявителей, указанных в </w:t>
      </w:r>
      <w:hyperlink w:anchor="Par577" w:tgtFrame="Ссылка на текущий документ">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1.2.1. настоящего Регламента, могут представлять лица, обладающие соответствующими полномочиями (далее – Представитель).</w:t>
      </w:r>
    </w:p>
    <w:p w:rsidR="00AF4C46" w:rsidRDefault="00A0281F">
      <w:pPr>
        <w:widowControl w:val="0"/>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1.3. Требование предоставления заявителю</w:t>
      </w:r>
      <w:r>
        <w:rPr>
          <w:rFonts w:ascii="Times New Roman" w:hAnsi="Times New Roman"/>
          <w:b/>
          <w:color w:val="000000" w:themeColor="text1"/>
          <w:sz w:val="26"/>
          <w:szCs w:val="26"/>
        </w:rPr>
        <w:br/>
        <w:t>государственной (муниципальной) услуги в соответствии</w:t>
      </w:r>
      <w:r>
        <w:rPr>
          <w:rFonts w:ascii="Times New Roman" w:hAnsi="Times New Roman"/>
          <w:b/>
          <w:color w:val="000000" w:themeColor="text1"/>
          <w:sz w:val="26"/>
          <w:szCs w:val="26"/>
        </w:rPr>
        <w:br/>
        <w:t>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w:t>
      </w:r>
      <w:r>
        <w:rPr>
          <w:rFonts w:ascii="Times New Roman" w:hAnsi="Times New Roman"/>
          <w:b/>
          <w:color w:val="000000" w:themeColor="text1"/>
          <w:sz w:val="26"/>
          <w:szCs w:val="26"/>
        </w:rPr>
        <w:br/>
        <w:t>за предоставлением которого обратился заявитель</w:t>
      </w:r>
    </w:p>
    <w:p w:rsidR="00AF4C46" w:rsidRDefault="00AF4C46">
      <w:pPr>
        <w:widowControl w:val="0"/>
        <w:spacing w:after="0" w:line="240" w:lineRule="auto"/>
        <w:ind w:firstLine="709"/>
        <w:jc w:val="center"/>
        <w:outlineLvl w:val="2"/>
        <w:rPr>
          <w:rFonts w:ascii="Times New Roman" w:hAnsi="Times New Roman"/>
          <w:color w:val="000000" w:themeColor="text1"/>
          <w:sz w:val="26"/>
          <w:szCs w:val="26"/>
        </w:rPr>
      </w:pP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1.3.1. Муниципальная услуга предоставляется заявителю в соответствии                       с вариантом предоставления муниципальной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1.3.2. 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rsidR="00AF4C46" w:rsidRDefault="00AF4C46">
      <w:pPr>
        <w:widowControl w:val="0"/>
        <w:spacing w:after="0" w:line="240" w:lineRule="auto"/>
        <w:jc w:val="both"/>
        <w:rPr>
          <w:rFonts w:ascii="Times New Roman" w:hAnsi="Times New Roman"/>
          <w:color w:val="2E74B5" w:themeColor="accent1" w:themeShade="BF"/>
          <w:sz w:val="26"/>
          <w:szCs w:val="26"/>
        </w:rPr>
      </w:pPr>
    </w:p>
    <w:p w:rsidR="00AF4C46" w:rsidRDefault="00A0281F">
      <w:pPr>
        <w:widowControl w:val="0"/>
        <w:numPr>
          <w:ilvl w:val="0"/>
          <w:numId w:val="1"/>
        </w:numPr>
        <w:spacing w:after="0" w:line="240" w:lineRule="auto"/>
        <w:jc w:val="center"/>
        <w:outlineLvl w:val="1"/>
        <w:rPr>
          <w:rFonts w:ascii="Times New Roman" w:eastAsia="Times New Roman" w:hAnsi="Times New Roman" w:cs="Times New Roman"/>
          <w:b/>
          <w:color w:val="000000" w:themeColor="text1"/>
          <w:sz w:val="26"/>
          <w:szCs w:val="26"/>
          <w:lang w:eastAsia="ru-RU"/>
        </w:rPr>
      </w:pPr>
      <w:bookmarkStart w:id="2" w:name="Par566"/>
      <w:bookmarkEnd w:id="2"/>
      <w:r>
        <w:rPr>
          <w:rFonts w:ascii="Times New Roman" w:eastAsia="Times New Roman" w:hAnsi="Times New Roman" w:cs="Times New Roman"/>
          <w:b/>
          <w:color w:val="000000" w:themeColor="text1"/>
          <w:sz w:val="26"/>
          <w:szCs w:val="26"/>
          <w:lang w:eastAsia="ru-RU"/>
        </w:rPr>
        <w:t>Стандарт предоставления муниципальной услуги</w:t>
      </w:r>
    </w:p>
    <w:p w:rsidR="00AF4C46" w:rsidRDefault="00AF4C46">
      <w:pPr>
        <w:widowControl w:val="0"/>
        <w:spacing w:after="0" w:line="240" w:lineRule="auto"/>
        <w:ind w:left="1080"/>
        <w:outlineLvl w:val="1"/>
        <w:rPr>
          <w:rFonts w:ascii="Times New Roman" w:eastAsia="Times New Roman" w:hAnsi="Times New Roman" w:cs="Times New Roman"/>
          <w:b/>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2.1. Наименование муниципальной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2.1.1.</w:t>
      </w:r>
      <w:r>
        <w:rPr>
          <w:rFonts w:ascii="Times New Roman" w:hAnsi="Times New Roman" w:cs="Times New Roman"/>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торгов»(далее</w:t>
      </w:r>
      <w:r>
        <w:rPr>
          <w:rFonts w:ascii="Arial" w:hAnsi="Arial" w:cs="Arial"/>
          <w:sz w:val="26"/>
          <w:szCs w:val="26"/>
        </w:rPr>
        <w:t xml:space="preserve">– </w:t>
      </w:r>
      <w:r>
        <w:rPr>
          <w:rFonts w:ascii="Times New Roman" w:hAnsi="Times New Roman" w:cs="Times New Roman"/>
          <w:sz w:val="26"/>
          <w:szCs w:val="26"/>
        </w:rPr>
        <w:t>Услуга).</w:t>
      </w:r>
    </w:p>
    <w:p w:rsidR="00AF4C46" w:rsidRDefault="00AF4C46">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jc w:val="center"/>
        <w:outlineLvl w:val="2"/>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2.2.</w:t>
      </w: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b/>
          <w:color w:val="000000" w:themeColor="text1"/>
          <w:sz w:val="26"/>
          <w:szCs w:val="26"/>
          <w:lang w:eastAsia="ru-RU"/>
        </w:rPr>
        <w:t>Наименование органа, предоставляющего Услугу</w:t>
      </w:r>
    </w:p>
    <w:p w:rsidR="00AF4C46" w:rsidRDefault="00AF4C46">
      <w:pPr>
        <w:widowControl w:val="0"/>
        <w:spacing w:after="0" w:line="240" w:lineRule="auto"/>
        <w:jc w:val="center"/>
        <w:outlineLvl w:val="2"/>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2.2.1. Полномочия по предоставлению Услуги осуществляются </w:t>
      </w:r>
      <w:r>
        <w:rPr>
          <w:rFonts w:ascii="Times New Roman" w:eastAsia="Times New Roman" w:hAnsi="Times New Roman"/>
          <w:color w:val="000000"/>
          <w:sz w:val="26"/>
          <w:szCs w:val="26"/>
          <w:lang w:eastAsia="ru-RU"/>
        </w:rPr>
        <w:t>комитетом имущественных, земельных отношений и правового обеспечения администрации Прохоровского района</w:t>
      </w:r>
      <w:r>
        <w:rPr>
          <w:rFonts w:ascii="Times New Roman" w:eastAsia="Times New Roman" w:hAnsi="Times New Roman" w:cs="Times New Roman"/>
          <w:color w:val="000000" w:themeColor="text1"/>
          <w:sz w:val="26"/>
          <w:szCs w:val="26"/>
          <w:lang w:eastAsia="ru-RU"/>
        </w:rPr>
        <w:t xml:space="preserve"> (далее – Уполномоченный орган).</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2.2.2. В предоставлении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w:t>
      </w:r>
      <w:r>
        <w:rPr>
          <w:rFonts w:ascii="Times New Roman" w:eastAsia="Times New Roman" w:hAnsi="Times New Roman" w:cs="Times New Roman"/>
          <w:sz w:val="26"/>
          <w:szCs w:val="26"/>
          <w:lang w:eastAsia="ru-RU"/>
        </w:rPr>
        <w:t>между МФЦ и Уполномоченным органом.</w:t>
      </w:r>
    </w:p>
    <w:p w:rsidR="00AF4C46" w:rsidRDefault="00A0281F">
      <w:pPr>
        <w:widowControl w:val="0"/>
        <w:spacing w:after="0" w:line="240" w:lineRule="auto"/>
        <w:ind w:firstLine="709"/>
        <w:jc w:val="both"/>
      </w:pPr>
      <w:r>
        <w:rPr>
          <w:rFonts w:ascii="Times New Roman" w:eastAsia="Times New Roman" w:hAnsi="Times New Roman" w:cs="Times New Roman"/>
          <w:sz w:val="26"/>
          <w:szCs w:val="26"/>
          <w:lang w:eastAsia="ru-RU"/>
        </w:rPr>
        <w:t>2.2.3 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AF4C46" w:rsidRDefault="00AF4C46">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jc w:val="center"/>
        <w:outlineLvl w:val="2"/>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2.3. Результат предоставления Услуги</w:t>
      </w:r>
    </w:p>
    <w:p w:rsidR="00AF4C46" w:rsidRDefault="00AF4C46">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 В соответствии с вариантами, приведенными в подразделе 3.1 раздела </w:t>
      </w:r>
      <w:r>
        <w:rPr>
          <w:rFonts w:ascii="Times New Roman" w:eastAsia="Times New Roman" w:hAnsi="Times New Roman" w:cs="Times New Roman"/>
          <w:color w:val="000000" w:themeColor="text1"/>
          <w:sz w:val="26"/>
          <w:szCs w:val="26"/>
          <w:lang w:val="en-US" w:eastAsia="ru-RU"/>
        </w:rPr>
        <w:t>III</w:t>
      </w:r>
      <w:r>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результатом предоставления Услуги являются:</w:t>
      </w:r>
    </w:p>
    <w:p w:rsidR="00AF4C46" w:rsidRDefault="00A0281F">
      <w:pPr>
        <w:pStyle w:val="20"/>
        <w:shd w:val="clear" w:color="auto" w:fill="auto"/>
        <w:tabs>
          <w:tab w:val="left" w:pos="709"/>
        </w:tabs>
        <w:spacing w:after="0"/>
        <w:ind w:firstLine="0"/>
        <w:jc w:val="both"/>
      </w:pPr>
      <w:r>
        <w:tab/>
        <w:t>-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по форме согласно Приложению № 4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безвозмездного пользования земельным участком, находящегося в муниципальной собственности или государственная собственность на который не разграничена, по форме согласно Приложению №5 к настоящему Административному регламенту;</w:t>
      </w:r>
    </w:p>
    <w:p w:rsidR="00AF4C46" w:rsidRDefault="00A0281F">
      <w:pPr>
        <w:pStyle w:val="20"/>
        <w:shd w:val="clear" w:color="auto" w:fill="auto"/>
        <w:tabs>
          <w:tab w:val="left" w:pos="709"/>
        </w:tabs>
        <w:spacing w:after="0"/>
        <w:ind w:firstLine="0"/>
        <w:jc w:val="both"/>
        <w:rPr>
          <w:color w:val="000000" w:themeColor="text1"/>
          <w:lang w:eastAsia="ru-RU"/>
        </w:rPr>
      </w:pPr>
      <w:r>
        <w:tab/>
        <w:t>- решение об отказе в предоставлении услуги по форме согласно Приложению № 6 к настоящему Административному регламенту</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2.3.2. Результат оказания услуги можно получить следующими способами:</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в форме электронного документа в «личный кабинет» Заявителя на ЕПГУ;</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форме электронного документа на адрес электронной почты, указанный Заявителем;</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на почтовый адрес, указанный Заявителем.</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2.4. Срок предоставлен</w:t>
      </w:r>
      <w:r>
        <w:rPr>
          <w:rFonts w:ascii="Times New Roman" w:eastAsia="Times New Roman" w:hAnsi="Times New Roman" w:cs="Times New Roman"/>
          <w:b/>
          <w:color w:val="000000"/>
          <w:sz w:val="26"/>
          <w:szCs w:val="26"/>
          <w:lang w:eastAsia="ru-RU"/>
        </w:rPr>
        <w:t>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- 42 рабочих дня при поступлении заявления о предоставлении муниципальной услуги при предоставлении услуги в соответствии со статьей              39.18Земельного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szCs w:val="26"/>
        </w:rPr>
        <w:br/>
        <w:t>на официальном сайте органа, предоставляющего Услугу: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в МФЦ в случае, если запрос и документы и (или) информация, необходимые для предоставления Услуги, поданы заявителем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с даты регистрации заявления в Уполномоченном органе.</w:t>
      </w:r>
    </w:p>
    <w:p w:rsidR="00AF4C46" w:rsidRDefault="00AF4C46">
      <w:pPr>
        <w:widowControl w:val="0"/>
        <w:spacing w:after="0" w:line="240" w:lineRule="auto"/>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2.5. Правовые основания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2.5.1</w:t>
      </w:r>
      <w:r>
        <w:rPr>
          <w:rFonts w:ascii="Times New Roman" w:eastAsia="Times New Roman" w:hAnsi="Times New Roman" w:cs="Times New Roman"/>
          <w:color w:val="000000" w:themeColor="text1"/>
          <w:sz w:val="26"/>
          <w:szCs w:val="26"/>
          <w:lang w:eastAsia="ru-RU"/>
        </w:rPr>
        <w:t>. Перечень нормативных правовых актов, регулирующих предоставление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информация о порядке досудебного (внесудебного) обжалования решений</w:t>
      </w:r>
      <w:r>
        <w:rPr>
          <w:rFonts w:ascii="Times New Roman" w:eastAsia="Times New Roman" w:hAnsi="Times New Roman" w:cs="Times New Roman"/>
          <w:color w:val="000000" w:themeColor="text1"/>
          <w:sz w:val="26"/>
          <w:szCs w:val="26"/>
          <w:lang w:eastAsia="ru-RU"/>
        </w:rPr>
        <w:br/>
        <w:t>и действий (бездействия) органа, предоставляющего Услугу, а также его должностных лиц размещен на официальном сайте уполномоченного органа, а также на ЕПГУ.</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уполномоченного органа,                         на ЕПГУ.</w:t>
      </w:r>
    </w:p>
    <w:p w:rsidR="00AF4C46" w:rsidRDefault="00A0281F">
      <w:pPr>
        <w:widowControl w:val="0"/>
        <w:spacing w:after="0" w:line="240" w:lineRule="auto"/>
        <w:jc w:val="center"/>
        <w:outlineLvl w:val="2"/>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2.6. Исчерпывающий перечень документов, </w:t>
      </w:r>
      <w:r>
        <w:rPr>
          <w:rFonts w:ascii="Times New Roman" w:eastAsia="Times New Roman" w:hAnsi="Times New Roman" w:cs="Times New Roman"/>
          <w:b/>
          <w:color w:val="000000"/>
          <w:sz w:val="26"/>
          <w:szCs w:val="26"/>
          <w:lang w:eastAsia="ru-RU"/>
        </w:rPr>
        <w:br/>
        <w:t>необходимых для предоставления Услуги</w:t>
      </w:r>
    </w:p>
    <w:p w:rsidR="00AF4C46" w:rsidRDefault="00AF4C46">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3" w:name="Par577"/>
      <w:bookmarkEnd w:id="3"/>
      <w:r>
        <w:rPr>
          <w:rFonts w:ascii="Times New Roman" w:eastAsia="Times New Roman" w:hAnsi="Times New Roman" w:cs="Times New Roman"/>
          <w:color w:val="000000" w:themeColor="text1"/>
          <w:sz w:val="26"/>
          <w:szCs w:val="26"/>
          <w:lang w:eastAsia="ru-RU"/>
        </w:rPr>
        <w:t>2.6.1. Для получения Услуги Заявитель представляет в орган, предоставляющий Услугу:</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2.6.1.1. Заявление о предоставлении Услуги по форме согласно Приложению № 7к настоящему Административному регламенту. </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2.6.1.2.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w:t>
      </w:r>
      <w:r>
        <w:rPr>
          <w:rFonts w:ascii="Times New Roman" w:hAnsi="Times New Roman" w:cs="Times New Roman"/>
          <w:sz w:val="26"/>
          <w:szCs w:val="26"/>
        </w:rPr>
        <w:lastRenderedPageBreak/>
        <w:t>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2.6.1.5 Документ, подтверждающий личность Заявителя, Представителя Заявителя.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2.6.1.6.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9">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назначения»в случае подачи заявления о предоставлении земельного участка из земель сельскохозяйственного назначения в соответствии с </w:t>
      </w:r>
      <w:hyperlink r:id="rId10">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11">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4" w:name="P165"/>
      <w:bookmarkEnd w:id="4"/>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Заявление о предоставлении Услуги подается по выбору заявителя следующими способами: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Уполномоченный орган;</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почтовым отправлением;</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электронной форме посредством ЕПГУ;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w:t>
      </w:r>
    </w:p>
    <w:p w:rsidR="00AF4C46" w:rsidRDefault="00A0281F">
      <w:pPr>
        <w:pStyle w:val="ConsPlusNormal0"/>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2.6.2. </w:t>
      </w:r>
      <w:r>
        <w:rPr>
          <w:rFonts w:ascii="Times New Roman" w:hAnsi="Times New Roman"/>
          <w:iCs/>
          <w:color w:val="000000" w:themeColor="text1"/>
          <w:sz w:val="26"/>
          <w:szCs w:val="26"/>
        </w:rPr>
        <w:t>Документы, необходимые для предоставления Услуги, которые подлежат представлению в рамках межведомственного информационного взаимодействия</w:t>
      </w:r>
      <w:r>
        <w:rPr>
          <w:rFonts w:ascii="Times New Roman" w:hAnsi="Times New Roman"/>
          <w:color w:val="000000" w:themeColor="text1"/>
          <w:sz w:val="26"/>
          <w:szCs w:val="26"/>
        </w:rPr>
        <w:t xml:space="preserve">: </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2.6.2.1.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2.6.2.2.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2.6.2.3.Документы, подтверждающие право заявителя на приобретение земельного участка без проведения торгов и предусмотренные </w:t>
      </w:r>
      <w:hyperlink r:id="rId12">
        <w:r>
          <w:rPr>
            <w:rFonts w:ascii="Times New Roman" w:hAnsi="Times New Roman" w:cs="Times New Roman"/>
            <w:color w:val="0000FF"/>
            <w:sz w:val="26"/>
            <w:szCs w:val="26"/>
          </w:rPr>
          <w:t>перечнем</w:t>
        </w:r>
      </w:hyperlink>
      <w:r>
        <w:rPr>
          <w:rFonts w:ascii="Times New Roman" w:hAnsi="Times New Roman" w:cs="Times New Roman"/>
          <w:sz w:val="26"/>
          <w:szCs w:val="26"/>
        </w:rPr>
        <w:t xml:space="preserve">, установленным Приказом Росреестра от 02.09.2020 № П/0321 «Об утверждении перечня документов, подтверждающих право заявителя на приобретение </w:t>
      </w:r>
      <w:r>
        <w:rPr>
          <w:rFonts w:ascii="Times New Roman" w:hAnsi="Times New Roman" w:cs="Times New Roman"/>
          <w:sz w:val="26"/>
          <w:szCs w:val="26"/>
        </w:rPr>
        <w:lastRenderedPageBreak/>
        <w:t>земельного участка без проведения торгов», 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u w:val="single"/>
          <w:lang w:eastAsia="ru-RU"/>
        </w:rPr>
      </w:pPr>
      <w:r>
        <w:rPr>
          <w:rFonts w:ascii="Times New Roman" w:eastAsia="Times New Roman" w:hAnsi="Times New Roman" w:cs="Times New Roman"/>
          <w:iCs/>
          <w:color w:val="000000" w:themeColor="text1"/>
          <w:sz w:val="26"/>
          <w:szCs w:val="26"/>
          <w:lang w:eastAsia="ru-RU"/>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color w:val="000000" w:themeColor="text1"/>
          <w:sz w:val="26"/>
          <w:szCs w:val="26"/>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2.6.4. </w:t>
      </w:r>
      <w:r>
        <w:rPr>
          <w:rFonts w:ascii="Times New Roman" w:hAnsi="Times New Roman"/>
          <w:sz w:val="26"/>
          <w:szCs w:val="26"/>
        </w:rPr>
        <w:t>Документы, представляемые заявителем в целях получения Услуги, должны соответствовать следующим требованиям:</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 </w:t>
      </w:r>
      <w:r>
        <w:rPr>
          <w:rFonts w:ascii="Times New Roman" w:hAnsi="Times New Roman"/>
          <w:sz w:val="26"/>
          <w:szCs w:val="26"/>
        </w:rPr>
        <w:t xml:space="preserve">текст заявления должен быть написан на русском языке синими </w:t>
      </w:r>
      <w:r>
        <w:rPr>
          <w:rFonts w:ascii="Times New Roman" w:hAnsi="Times New Roman"/>
          <w:sz w:val="26"/>
          <w:szCs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 </w:t>
      </w:r>
      <w:r>
        <w:rPr>
          <w:rFonts w:ascii="Times New Roman" w:hAnsi="Times New Roman"/>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AF4C46" w:rsidRDefault="00A0281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color w:val="000000"/>
          <w:sz w:val="26"/>
          <w:szCs w:val="26"/>
          <w:lang w:eastAsia="ru-RU"/>
        </w:rPr>
        <w:t>текст заявления может быть оформлен машинописным способом.</w:t>
      </w:r>
    </w:p>
    <w:p w:rsidR="00AF4C46" w:rsidRDefault="00AF4C46">
      <w:pPr>
        <w:widowControl w:val="0"/>
        <w:spacing w:after="0" w:line="240" w:lineRule="auto"/>
        <w:ind w:firstLine="540"/>
        <w:jc w:val="both"/>
        <w:rPr>
          <w:rFonts w:ascii="Times New Roman" w:eastAsia="Times New Roman" w:hAnsi="Times New Roman" w:cs="Times New Roman"/>
          <w:color w:val="00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bookmarkStart w:id="5" w:name="Par590"/>
      <w:bookmarkEnd w:id="5"/>
      <w:r>
        <w:rPr>
          <w:rFonts w:ascii="Times New Roman" w:eastAsia="Times New Roman" w:hAnsi="Times New Roman" w:cs="Times New Roman"/>
          <w:b/>
          <w:color w:val="000000"/>
          <w:sz w:val="26"/>
          <w:szCs w:val="26"/>
          <w:lang w:eastAsia="ru-RU"/>
        </w:rPr>
        <w:t>2.7. Исчерпывающий перечень оснований для о</w:t>
      </w:r>
      <w:r>
        <w:rPr>
          <w:rFonts w:ascii="Times New Roman" w:eastAsia="Times New Roman" w:hAnsi="Times New Roman" w:cs="Times New Roman"/>
          <w:b/>
          <w:sz w:val="26"/>
          <w:szCs w:val="26"/>
          <w:lang w:eastAsia="ru-RU"/>
        </w:rPr>
        <w:t>тказа</w:t>
      </w:r>
      <w:r>
        <w:rPr>
          <w:rFonts w:ascii="Times New Roman" w:eastAsia="Times New Roman" w:hAnsi="Times New Roman" w:cs="Times New Roman"/>
          <w:b/>
          <w:sz w:val="26"/>
          <w:szCs w:val="26"/>
          <w:lang w:eastAsia="ru-RU"/>
        </w:rPr>
        <w:br/>
        <w:t>в приеме документов,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6" w:name="Par608"/>
      <w:bookmarkEnd w:id="6"/>
      <w:r>
        <w:rPr>
          <w:rFonts w:ascii="Times New Roman" w:eastAsia="Times New Roman" w:hAnsi="Times New Roman" w:cs="Times New Roman"/>
          <w:color w:val="000000" w:themeColor="text1"/>
          <w:sz w:val="26"/>
          <w:szCs w:val="26"/>
          <w:lang w:eastAsia="ru-RU"/>
        </w:rPr>
        <w:t>2.7.1. Основаниями для отказа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являются: </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2.7.1.5.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2.7.1.6 Не представлено согласие на обработку персональных данных.</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2.7.2. </w:t>
      </w:r>
      <w:r>
        <w:rPr>
          <w:rFonts w:ascii="Times New Roman" w:eastAsia="Times New Roman" w:hAnsi="Times New Roman" w:cs="Times New Roman"/>
          <w:color w:val="000000" w:themeColor="text1"/>
          <w:sz w:val="26"/>
          <w:szCs w:val="26"/>
          <w:lang w:eastAsia="ru-RU"/>
        </w:rPr>
        <w:t>Письменное решение об отказе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оформляется по требованию заявителя, подписывается уполномоченным должностным лицом и выдается (направляется) заявителю с указанием причин отказа в срок не позднее 7 рабочих дней с даты  получения от заявителя документов по форме согласно Приложению № 8 к настоящему Административному регламенту. </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2.7.3.</w:t>
      </w:r>
      <w:r>
        <w:rPr>
          <w:rFonts w:ascii="Times New Roman" w:eastAsia="Times New Roman" w:hAnsi="Times New Roman" w:cs="Times New Roman"/>
          <w:color w:val="000000" w:themeColor="text1"/>
          <w:sz w:val="26"/>
          <w:szCs w:val="26"/>
          <w:lang w:eastAsia="ru-RU"/>
        </w:rPr>
        <w:t>В случае подачи запроса в электронной форме с использованием</w:t>
      </w:r>
      <w:r>
        <w:rPr>
          <w:rFonts w:ascii="Times New Roman" w:eastAsia="Times New Roman" w:hAnsi="Times New Roman" w:cs="Times New Roman"/>
          <w:color w:val="000000" w:themeColor="text1"/>
          <w:sz w:val="26"/>
          <w:szCs w:val="26"/>
          <w:lang w:eastAsia="ru-RU"/>
        </w:rPr>
        <w:br/>
        <w:t>ЕПГУ решение об отказе в приеме документов, необходимых для предоставления Услуги, подписывается уполномоченным должностным лицом с использованием электронной подписи и направляется в «личный кабинет» заявителя на ЕПГУ не позднее7 рабочих дней с даты регистрации запроса.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2.7.4.Отказ в приеме документов, необходимых для предоставления </w:t>
      </w:r>
      <w:r>
        <w:rPr>
          <w:rFonts w:ascii="Times New Roman" w:hAnsi="Times New Roman" w:cs="Times New Roman"/>
          <w:sz w:val="26"/>
          <w:szCs w:val="26"/>
        </w:rPr>
        <w:lastRenderedPageBreak/>
        <w:t>государственной услуги, не препятствует повторному обращению заявителя за предоставлением муниципальной услуги.</w:t>
      </w:r>
    </w:p>
    <w:p w:rsidR="00AF4C46" w:rsidRDefault="00AF4C46">
      <w:pPr>
        <w:widowControl w:val="0"/>
        <w:spacing w:after="0" w:line="240" w:lineRule="auto"/>
        <w:ind w:firstLine="540"/>
        <w:jc w:val="both"/>
        <w:rPr>
          <w:rFonts w:ascii="Times New Roman" w:eastAsia="Times New Roman" w:hAnsi="Times New Roman" w:cs="Times New Roman"/>
          <w:color w:val="002060"/>
          <w:sz w:val="26"/>
          <w:szCs w:val="26"/>
          <w:lang w:eastAsia="ru-RU"/>
        </w:rPr>
      </w:pPr>
      <w:bookmarkStart w:id="7" w:name="Par611"/>
      <w:bookmarkEnd w:id="7"/>
    </w:p>
    <w:p w:rsidR="00AF4C46" w:rsidRDefault="00A0281F">
      <w:pPr>
        <w:widowControl w:val="0"/>
        <w:spacing w:after="0" w:line="240" w:lineRule="auto"/>
        <w:ind w:firstLine="540"/>
        <w:jc w:val="center"/>
        <w:rPr>
          <w:rFonts w:ascii="Times New Roman" w:eastAsia="Times New Roman" w:hAnsi="Times New Roman" w:cs="Times New Roman"/>
          <w:b/>
          <w:color w:val="365F91"/>
          <w:sz w:val="26"/>
          <w:szCs w:val="26"/>
          <w:lang w:eastAsia="ru-RU"/>
        </w:rPr>
      </w:pPr>
      <w:r>
        <w:rPr>
          <w:rFonts w:ascii="Times New Roman" w:eastAsia="Times New Roman" w:hAnsi="Times New Roman" w:cs="Times New Roman"/>
          <w:b/>
          <w:color w:val="000000"/>
          <w:sz w:val="26"/>
          <w:szCs w:val="26"/>
          <w:lang w:eastAsia="ru-RU"/>
        </w:rPr>
        <w:t>2.8. Исчерпывающий перечень оснований для приостановления</w:t>
      </w:r>
      <w:r>
        <w:rPr>
          <w:rFonts w:ascii="Times New Roman" w:eastAsia="Times New Roman" w:hAnsi="Times New Roman" w:cs="Times New Roman"/>
          <w:b/>
          <w:color w:val="000000"/>
          <w:sz w:val="26"/>
          <w:szCs w:val="26"/>
          <w:lang w:eastAsia="ru-RU"/>
        </w:rPr>
        <w:br/>
        <w:t>предоставления Услуги или отказа в предоставлении Услуги</w:t>
      </w:r>
    </w:p>
    <w:p w:rsidR="00AF4C46" w:rsidRDefault="00AF4C46">
      <w:pPr>
        <w:widowControl w:val="0"/>
        <w:spacing w:after="0" w:line="240" w:lineRule="auto"/>
        <w:ind w:firstLine="540"/>
        <w:jc w:val="center"/>
        <w:rPr>
          <w:rFonts w:ascii="Times New Roman" w:eastAsia="Times New Roman" w:hAnsi="Times New Roman" w:cs="Times New Roman"/>
          <w:color w:val="365F9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8" w:name="Par619"/>
      <w:bookmarkEnd w:id="8"/>
      <w:r>
        <w:rPr>
          <w:rFonts w:ascii="Times New Roman" w:eastAsia="Times New Roman" w:hAnsi="Times New Roman" w:cs="Times New Roman"/>
          <w:color w:val="000000" w:themeColor="text1"/>
          <w:sz w:val="26"/>
          <w:szCs w:val="26"/>
          <w:lang w:eastAsia="ru-RU"/>
        </w:rPr>
        <w:t>2.8.1. Оснований для приостановления предоставления Услуги не предусмотрено.</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9" w:name="Par629"/>
      <w:bookmarkEnd w:id="9"/>
      <w:r>
        <w:rPr>
          <w:rFonts w:ascii="Times New Roman" w:eastAsia="Times New Roman" w:hAnsi="Times New Roman" w:cs="Times New Roman"/>
          <w:color w:val="000000" w:themeColor="text1"/>
          <w:sz w:val="26"/>
          <w:szCs w:val="26"/>
          <w:lang w:eastAsia="ru-RU"/>
        </w:rPr>
        <w:t>2.8.2. Основаниями для отказа в предоставлении Услуги являются: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2.8.2.1. При наличии хотя бы одного из оснований, предусмотренных </w:t>
      </w:r>
      <w:hyperlink r:id="rId13">
        <w:r>
          <w:rPr>
            <w:rFonts w:ascii="Times New Roman" w:hAnsi="Times New Roman" w:cs="Times New Roman"/>
            <w:color w:val="0000FF"/>
            <w:sz w:val="26"/>
            <w:szCs w:val="26"/>
          </w:rPr>
          <w:t>статьей 39.16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2.8.2.2. В случае поступления в течение тридцати календарных дней со дня опубликования извещения о предоставлении земельного участка для целей, предусмотренных </w:t>
      </w:r>
      <w:hyperlink r:id="rId14">
        <w:r>
          <w:rPr>
            <w:rFonts w:ascii="Times New Roman" w:hAnsi="Times New Roman" w:cs="Times New Roman"/>
            <w:color w:val="0000FF"/>
            <w:sz w:val="26"/>
            <w:szCs w:val="26"/>
          </w:rPr>
          <w:t>статьей 39.18</w:t>
        </w:r>
      </w:hyperlink>
      <w:r>
        <w:rPr>
          <w:rFonts w:ascii="Times New Roman" w:hAnsi="Times New Roman" w:cs="Times New Roman"/>
          <w:sz w:val="26"/>
          <w:szCs w:val="26"/>
        </w:rPr>
        <w:t xml:space="preserve"> Земельного кодекса Российской Федерации,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10" w:name="Par632"/>
      <w:bookmarkEnd w:id="10"/>
      <w:r>
        <w:rPr>
          <w:rFonts w:ascii="Times New Roman" w:eastAsia="Times New Roman" w:hAnsi="Times New Roman" w:cs="Times New Roman"/>
          <w:color w:val="000000" w:themeColor="text1"/>
          <w:sz w:val="26"/>
          <w:szCs w:val="26"/>
          <w:lang w:eastAsia="ru-RU"/>
        </w:rPr>
        <w:t xml:space="preserve">2.8.3. Решение об отказе в предоставлении Услуги подписывается уполномоченным должностным лицом и выдается (направляется) заявителю с указанием причин отказа не позднее 3 рабочих дней с даты </w:t>
      </w:r>
      <w:r>
        <w:rPr>
          <w:rFonts w:ascii="Times New Roman" w:eastAsia="Times New Roman" w:hAnsi="Times New Roman" w:cs="Times New Roman"/>
          <w:sz w:val="26"/>
          <w:szCs w:val="26"/>
          <w:lang w:eastAsia="ru-RU"/>
        </w:rPr>
        <w:t xml:space="preserve">принятия </w:t>
      </w:r>
      <w:r>
        <w:rPr>
          <w:rFonts w:ascii="Times New Roman" w:eastAsia="Times New Roman" w:hAnsi="Times New Roman" w:cs="Times New Roman"/>
          <w:color w:val="000000" w:themeColor="text1"/>
          <w:sz w:val="26"/>
          <w:szCs w:val="26"/>
          <w:lang w:eastAsia="ru-RU"/>
        </w:rPr>
        <w:t>решения                         об отказе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1F3864" w:themeColor="accent5" w:themeShade="80"/>
          <w:sz w:val="26"/>
          <w:szCs w:val="26"/>
          <w:lang w:eastAsia="ru-RU"/>
        </w:rPr>
      </w:pPr>
      <w:r>
        <w:rPr>
          <w:rFonts w:ascii="Times New Roman" w:eastAsia="Times New Roman" w:hAnsi="Times New Roman" w:cs="Times New Roman"/>
          <w:color w:val="000000" w:themeColor="text1"/>
          <w:sz w:val="26"/>
          <w:szCs w:val="26"/>
          <w:lang w:eastAsia="ru-RU"/>
        </w:rPr>
        <w:t>2.8.4. Решение об отказе в предоставлении Услуги по запросу, поданному</w:t>
      </w:r>
      <w:r>
        <w:rPr>
          <w:rFonts w:ascii="Times New Roman" w:eastAsia="Times New Roman" w:hAnsi="Times New Roman" w:cs="Times New Roman"/>
          <w:color w:val="000000" w:themeColor="text1"/>
          <w:sz w:val="26"/>
          <w:szCs w:val="26"/>
          <w:lang w:eastAsia="ru-RU"/>
        </w:rPr>
        <w:br/>
        <w:t>в электронной форме с использованием ЕПГУ, с указанием причин отказа подписывается уполномоченным должностным лицом с использованием электронной подписи и направляется в «личный кабинет» заявителя на ЕПГУ не позднее 3 рабочих дней с даты принятия решения об отказе в предоставлении Услуги.</w:t>
      </w:r>
    </w:p>
    <w:p w:rsidR="00AF4C46" w:rsidRDefault="00A0281F">
      <w:pPr>
        <w:widowControl w:val="0"/>
        <w:spacing w:after="0" w:line="240" w:lineRule="auto"/>
        <w:ind w:firstLine="540"/>
        <w:jc w:val="center"/>
        <w:rPr>
          <w:rFonts w:ascii="Times New Roman" w:eastAsia="Times New Roman" w:hAnsi="Times New Roman" w:cs="Arial"/>
          <w:b/>
          <w:color w:val="000000" w:themeColor="text1"/>
          <w:sz w:val="26"/>
          <w:szCs w:val="26"/>
          <w:lang w:eastAsia="ru-RU"/>
        </w:rPr>
      </w:pPr>
      <w:r>
        <w:rPr>
          <w:rFonts w:ascii="Times New Roman" w:eastAsia="Times New Roman" w:hAnsi="Times New Roman" w:cs="Arial"/>
          <w:b/>
          <w:color w:val="000000" w:themeColor="text1"/>
          <w:sz w:val="26"/>
          <w:szCs w:val="26"/>
          <w:lang w:eastAsia="ru-RU"/>
        </w:rPr>
        <w:t>2.9. Размер платы, взимаемой с заявителя</w:t>
      </w:r>
      <w:r>
        <w:rPr>
          <w:rFonts w:ascii="Times New Roman" w:eastAsia="Times New Roman" w:hAnsi="Times New Roman" w:cs="Arial"/>
          <w:b/>
          <w:color w:val="000000" w:themeColor="text1"/>
          <w:sz w:val="26"/>
          <w:szCs w:val="26"/>
          <w:lang w:eastAsia="ru-RU"/>
        </w:rPr>
        <w:br/>
        <w:t>при предоставлении Услуги, и способы ее взимания</w:t>
      </w:r>
    </w:p>
    <w:p w:rsidR="00AF4C46" w:rsidRDefault="00AF4C46">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2.9.1. Предоставление Услуги осуществляется бесплатно.</w:t>
      </w:r>
    </w:p>
    <w:p w:rsidR="00AF4C46" w:rsidRDefault="00AF4C46">
      <w:pPr>
        <w:widowControl w:val="0"/>
        <w:spacing w:after="0" w:line="240" w:lineRule="auto"/>
        <w:ind w:firstLine="540"/>
        <w:jc w:val="both"/>
        <w:rPr>
          <w:rFonts w:ascii="Times New Roman" w:eastAsia="Times New Roman" w:hAnsi="Times New Roman" w:cs="Times New Roman"/>
          <w:color w:val="002060"/>
          <w:sz w:val="26"/>
          <w:szCs w:val="26"/>
          <w:lang w:eastAsia="ru-RU"/>
        </w:rPr>
      </w:pP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2060"/>
          <w:sz w:val="26"/>
          <w:szCs w:val="26"/>
        </w:rPr>
        <w:t>2</w:t>
      </w:r>
      <w:r>
        <w:rPr>
          <w:rFonts w:ascii="Times New Roman" w:hAnsi="Times New Roman"/>
          <w:b/>
          <w:bCs/>
          <w:color w:val="000000" w:themeColor="text1"/>
          <w:sz w:val="26"/>
          <w:szCs w:val="26"/>
        </w:rPr>
        <w:t xml:space="preserve">.10. Максимальный срок ожидания в очереди при подаче запроса о </w:t>
      </w: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0000" w:themeColor="text1"/>
          <w:sz w:val="26"/>
          <w:szCs w:val="26"/>
        </w:rPr>
        <w:t>предоставлении Услуги и при получении результата предоставления Услуги</w:t>
      </w:r>
    </w:p>
    <w:p w:rsidR="00AF4C46" w:rsidRDefault="00AF4C46">
      <w:pPr>
        <w:spacing w:after="0" w:line="240" w:lineRule="auto"/>
        <w:jc w:val="center"/>
        <w:outlineLvl w:val="0"/>
        <w:rPr>
          <w:rFonts w:ascii="Times New Roman" w:hAnsi="Times New Roman"/>
          <w:b/>
          <w:bCs/>
          <w:color w:val="000000" w:themeColor="text1"/>
          <w:sz w:val="26"/>
          <w:szCs w:val="26"/>
        </w:rPr>
      </w:pPr>
    </w:p>
    <w:p w:rsidR="00AF4C46" w:rsidRDefault="00A0281F">
      <w:pPr>
        <w:spacing w:after="0" w:line="240" w:lineRule="auto"/>
        <w:ind w:firstLine="540"/>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2.10.1. Срок ожидания в очереди при подаче запроса о предоставлении </w:t>
      </w:r>
      <w:r>
        <w:rPr>
          <w:rFonts w:ascii="Times New Roman" w:hAnsi="Times New Roman"/>
          <w:color w:val="000000" w:themeColor="text1"/>
          <w:sz w:val="26"/>
          <w:szCs w:val="26"/>
        </w:rPr>
        <w:t>У</w:t>
      </w:r>
      <w:r>
        <w:rPr>
          <w:rFonts w:ascii="Times New Roman" w:hAnsi="Times New Roman"/>
          <w:bCs/>
          <w:color w:val="000000" w:themeColor="text1"/>
          <w:sz w:val="26"/>
          <w:szCs w:val="26"/>
        </w:rPr>
        <w:t>слуги, и при получении результата предоставления Услуги не должен превышать 15 минут.</w:t>
      </w:r>
    </w:p>
    <w:p w:rsidR="00AF4C46" w:rsidRDefault="00AF4C46">
      <w:pPr>
        <w:spacing w:after="0" w:line="240" w:lineRule="auto"/>
        <w:ind w:firstLine="540"/>
        <w:jc w:val="both"/>
        <w:rPr>
          <w:rFonts w:ascii="Times New Roman" w:hAnsi="Times New Roman"/>
          <w:color w:val="000000"/>
          <w:sz w:val="26"/>
          <w:szCs w:val="26"/>
        </w:rPr>
      </w:pPr>
    </w:p>
    <w:p w:rsidR="00AF4C46" w:rsidRDefault="00A0281F">
      <w:pPr>
        <w:spacing w:after="0" w:line="240" w:lineRule="auto"/>
        <w:jc w:val="center"/>
        <w:outlineLvl w:val="0"/>
        <w:rPr>
          <w:rFonts w:ascii="Times New Roman" w:hAnsi="Times New Roman"/>
          <w:b/>
          <w:color w:val="000000"/>
          <w:sz w:val="26"/>
          <w:szCs w:val="26"/>
        </w:rPr>
      </w:pPr>
      <w:r>
        <w:rPr>
          <w:rFonts w:ascii="Times New Roman" w:hAnsi="Times New Roman"/>
          <w:b/>
          <w:color w:val="000000"/>
          <w:sz w:val="26"/>
          <w:szCs w:val="26"/>
        </w:rPr>
        <w:t>2.11. Срок регистрации запроса заявителя о предоставлении Услуги</w:t>
      </w:r>
    </w:p>
    <w:p w:rsidR="00AF4C46" w:rsidRDefault="00AF4C46">
      <w:pPr>
        <w:spacing w:after="0" w:line="240" w:lineRule="auto"/>
        <w:jc w:val="both"/>
        <w:rPr>
          <w:rFonts w:ascii="Times New Roman" w:hAnsi="Times New Roman"/>
          <w:color w:val="000000"/>
          <w:sz w:val="26"/>
          <w:szCs w:val="26"/>
        </w:rPr>
      </w:pP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2.11.1. При личном обращении заявителя в Уполномоченный орган с запросом о предоставлении Услуги должностным лицом,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день поступления заявления в Уполномоченный орган.</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2.11.2. Регистрация запроса, направленного заявителем лицом по почте</w:t>
      </w:r>
      <w:r>
        <w:rPr>
          <w:rFonts w:ascii="Times New Roman" w:hAnsi="Times New Roman"/>
          <w:color w:val="000000" w:themeColor="text1"/>
          <w:sz w:val="26"/>
          <w:szCs w:val="26"/>
        </w:rPr>
        <w:br/>
        <w:t>или в форме электронного документа, осуществляется в день его поступления</w:t>
      </w:r>
      <w:r>
        <w:rPr>
          <w:rFonts w:ascii="Times New Roman" w:hAnsi="Times New Roman"/>
          <w:color w:val="000000" w:themeColor="text1"/>
          <w:sz w:val="26"/>
          <w:szCs w:val="26"/>
        </w:rPr>
        <w:br/>
        <w:t xml:space="preserve">в Уполномоченный орган. </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rsidR="00AF4C46" w:rsidRDefault="00AF4C46">
      <w:pPr>
        <w:spacing w:after="0" w:line="240" w:lineRule="auto"/>
        <w:ind w:firstLine="540"/>
        <w:jc w:val="center"/>
        <w:rPr>
          <w:rFonts w:ascii="Times New Roman" w:hAnsi="Times New Roman"/>
          <w:b/>
          <w:sz w:val="26"/>
          <w:szCs w:val="26"/>
        </w:rPr>
      </w:pPr>
    </w:p>
    <w:p w:rsidR="00AF4C46" w:rsidRDefault="00A0281F">
      <w:pPr>
        <w:spacing w:after="0" w:line="240" w:lineRule="auto"/>
        <w:ind w:firstLine="540"/>
        <w:jc w:val="center"/>
        <w:rPr>
          <w:rFonts w:ascii="Times New Roman" w:hAnsi="Times New Roman"/>
          <w:b/>
          <w:sz w:val="26"/>
          <w:szCs w:val="26"/>
        </w:rPr>
      </w:pPr>
      <w:r>
        <w:rPr>
          <w:rFonts w:ascii="Times New Roman" w:hAnsi="Times New Roman"/>
          <w:b/>
          <w:sz w:val="26"/>
          <w:szCs w:val="26"/>
        </w:rPr>
        <w:t xml:space="preserve">2.12. Требования к помещениям, в которых предоставляется Услуга </w:t>
      </w:r>
    </w:p>
    <w:p w:rsidR="00AF4C46" w:rsidRDefault="00AF4C46">
      <w:pPr>
        <w:spacing w:after="0" w:line="240" w:lineRule="auto"/>
        <w:jc w:val="center"/>
        <w:rPr>
          <w:rFonts w:ascii="Times New Roman" w:hAnsi="Times New Roman"/>
          <w:b/>
          <w:sz w:val="26"/>
          <w:szCs w:val="26"/>
        </w:rPr>
      </w:pP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2.12.1. Места, предназначенные для ознакомления заявителей</w:t>
      </w:r>
      <w:r>
        <w:rPr>
          <w:rFonts w:ascii="Times New Roman" w:hAnsi="Times New Roman"/>
          <w:sz w:val="26"/>
          <w:szCs w:val="26"/>
        </w:rPr>
        <w:br/>
        <w:t>с информационными материалами, оборудуются информационными стендами.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2.12.2. Места ожидания для представления или получения документов должны быть оборудованы стульями, скамьями.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2.12.3. Места для заполнения заявления оборудуются стульями, столами (стойками) и обеспечиваются канцелярскими принадлежностями.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2.12.4. Помещения для приема заявителей:</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быть оборудованы информационными табличками (вывесками)</w:t>
      </w:r>
      <w:r>
        <w:rPr>
          <w:rFonts w:ascii="Times New Roman" w:hAnsi="Times New Roman"/>
          <w:sz w:val="26"/>
          <w:szCs w:val="26"/>
        </w:rPr>
        <w:br/>
        <w:t>с указанием номера кабинета, должности, фамилии, имени, отчества должностного лица, режима работы;</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носителями информации, необходимыми</w:t>
      </w:r>
      <w:r>
        <w:rPr>
          <w:rFonts w:ascii="Times New Roman" w:eastAsia="Times New Roman" w:hAnsi="Times New Roman" w:cs="Times New Roman"/>
          <w:sz w:val="26"/>
          <w:szCs w:val="26"/>
          <w:lang w:eastAsia="ru-RU"/>
        </w:rPr>
        <w:br/>
        <w:t>для обеспечения беспрепятственного доступа инвалидов к получению Услуги,</w:t>
      </w:r>
      <w:r>
        <w:rPr>
          <w:rFonts w:ascii="Times New Roman" w:eastAsia="Times New Roman" w:hAnsi="Times New Roman" w:cs="Times New Roman"/>
          <w:sz w:val="26"/>
          <w:szCs w:val="26"/>
          <w:lang w:eastAsia="ru-RU"/>
        </w:rPr>
        <w:br/>
        <w:t>с учетом ограничений их жизнедеятельности;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иметь беспрепятственный доступ для инвалидов,</w:t>
      </w:r>
      <w:r>
        <w:rPr>
          <w:rFonts w:ascii="Times New Roman" w:eastAsia="Times New Roman" w:hAnsi="Times New Roman" w:cs="Arial"/>
          <w:sz w:val="26"/>
          <w:szCs w:val="26"/>
          <w:lang w:eastAsia="ru-RU"/>
        </w:rPr>
        <w:br/>
        <w:t xml:space="preserve">в том числе, </w:t>
      </w:r>
      <w:r>
        <w:rPr>
          <w:rFonts w:ascii="Times New Roman" w:eastAsia="Times New Roman" w:hAnsi="Times New Roman" w:cs="Times New Roman"/>
          <w:sz w:val="26"/>
          <w:szCs w:val="26"/>
          <w:lang w:eastAsia="ru-RU"/>
        </w:rPr>
        <w:t xml:space="preserve">возможность беспрепятственного входа в помещение и выхода из него, а также </w:t>
      </w:r>
      <w:r>
        <w:rPr>
          <w:rFonts w:ascii="Times New Roman" w:eastAsia="Times New Roman" w:hAnsi="Times New Roman" w:cs="Arial"/>
          <w:sz w:val="26"/>
          <w:szCs w:val="26"/>
          <w:lang w:eastAsia="ru-RU"/>
        </w:rPr>
        <w:t>возможность самостоятельного передвижения по территории помещения</w:t>
      </w:r>
      <w:r>
        <w:rPr>
          <w:rFonts w:ascii="Times New Roman" w:eastAsia="Times New Roman" w:hAnsi="Times New Roman" w:cs="Arial"/>
          <w:sz w:val="26"/>
          <w:szCs w:val="26"/>
          <w:lang w:eastAsia="ru-RU"/>
        </w:rPr>
        <w:br/>
        <w:t>в целях доступа к месту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иметь комфортные условия для заявителей и оптимальные условия для работы должностных лиц в том числе;</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бесплатным туалетом для посетителей,</w:t>
      </w:r>
      <w:r>
        <w:rPr>
          <w:rFonts w:ascii="Times New Roman" w:eastAsia="Times New Roman" w:hAnsi="Times New Roman" w:cs="Times New Roman"/>
          <w:sz w:val="26"/>
          <w:szCs w:val="26"/>
          <w:lang w:eastAsia="ru-RU"/>
        </w:rPr>
        <w:br/>
        <w:t>в том числе туалетом, предназначенным для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должны быть доступны для инвалидов в соответствии с </w:t>
      </w:r>
      <w:hyperlink r:id="rId15">
        <w:r>
          <w:rPr>
            <w:rFonts w:ascii="Times New Roman" w:eastAsia="Times New Roman" w:hAnsi="Times New Roman" w:cs="Arial"/>
            <w:sz w:val="26"/>
            <w:szCs w:val="26"/>
            <w:lang w:eastAsia="ru-RU"/>
          </w:rPr>
          <w:t>законодательством</w:t>
        </w:r>
      </w:hyperlink>
      <w:r>
        <w:rPr>
          <w:rFonts w:ascii="Times New Roman" w:eastAsia="Times New Roman" w:hAnsi="Times New Roman" w:cs="Arial"/>
          <w:sz w:val="26"/>
          <w:szCs w:val="26"/>
          <w:lang w:eastAsia="ru-RU"/>
        </w:rPr>
        <w:t xml:space="preserve"> Российской Федерации о социальной защите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беспрепятственного входа в объекты и выхода из них;</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bookmarkStart w:id="11" w:name="_GoBack"/>
      <w:bookmarkEnd w:id="11"/>
      <w:r>
        <w:rPr>
          <w:rFonts w:ascii="Times New Roman" w:eastAsia="Times New Roman" w:hAnsi="Times New Roman" w:cs="Arial"/>
          <w:sz w:val="26"/>
          <w:szCs w:val="26"/>
          <w:lang w:eastAsia="ru-RU"/>
        </w:rPr>
        <w:t>вспомогательных технологий, а также сменного кресла-коляски;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eastAsia="Times New Roman" w:hAnsi="Times New Roman" w:cs="Arial"/>
          <w:sz w:val="26"/>
          <w:szCs w:val="26"/>
          <w:lang w:eastAsia="ru-RU"/>
        </w:rPr>
        <w:br/>
        <w:t>и, при необходимости, с помощью работников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сопровождение инвалидов, имеющих стойкие нарушения функции зрения</w:t>
      </w:r>
      <w:r>
        <w:rPr>
          <w:rFonts w:ascii="Times New Roman" w:eastAsia="Times New Roman" w:hAnsi="Times New Roman" w:cs="Arial"/>
          <w:sz w:val="26"/>
          <w:szCs w:val="26"/>
          <w:lang w:eastAsia="ru-RU"/>
        </w:rPr>
        <w:br/>
        <w:t>и самостоятельного передвижения по территории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надлежащее размещение носителей информации, необходимой</w:t>
      </w:r>
      <w:r>
        <w:rPr>
          <w:rFonts w:ascii="Times New Roman" w:eastAsia="Times New Roman" w:hAnsi="Times New Roman" w:cs="Arial"/>
          <w:sz w:val="26"/>
          <w:szCs w:val="26"/>
          <w:lang w:eastAsia="ru-RU"/>
        </w:rPr>
        <w:br/>
        <w:t xml:space="preserve"> для обеспечения беспрепятственного доступа инвалидов к объектам и услугам,</w:t>
      </w:r>
      <w:r>
        <w:rPr>
          <w:rFonts w:ascii="Times New Roman" w:eastAsia="Times New Roman" w:hAnsi="Times New Roman" w:cs="Arial"/>
          <w:sz w:val="26"/>
          <w:szCs w:val="26"/>
          <w:lang w:eastAsia="ru-RU"/>
        </w:rPr>
        <w:br/>
        <w:t xml:space="preserve">с учетом ограничений их жизнедеятельности, в том числе дублирование необходимой для получения услуги звуковой и зрительной информации, а также </w:t>
      </w:r>
      <w:r>
        <w:rPr>
          <w:rFonts w:ascii="Times New Roman" w:eastAsia="Times New Roman" w:hAnsi="Times New Roman" w:cs="Arial"/>
          <w:sz w:val="26"/>
          <w:szCs w:val="26"/>
          <w:lang w:eastAsia="ru-RU"/>
        </w:rPr>
        <w:lastRenderedPageBreak/>
        <w:t>надписей, знаков и иной текстовой и графической информации знаками, выполненными рельефно-точечным шрифтом Брайля и на контрастном фоне;</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eastAsia="Times New Roman" w:hAnsi="Times New Roman" w:cs="Arial"/>
          <w:sz w:val="26"/>
          <w:szCs w:val="26"/>
          <w:lang w:eastAsia="ru-RU"/>
        </w:rPr>
        <w:br/>
        <w:t>и в порядке, определенным законодательством Российской Федерации;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помощь работников органа, предоставляющего Услугу, инвалидам</w:t>
      </w:r>
      <w:r>
        <w:rPr>
          <w:rFonts w:ascii="Times New Roman" w:eastAsia="Times New Roman" w:hAnsi="Times New Roman" w:cs="Arial"/>
          <w:sz w:val="26"/>
          <w:szCs w:val="26"/>
          <w:lang w:eastAsia="ru-RU"/>
        </w:rPr>
        <w:br/>
        <w:t>в преодолении барьеров, мешающих получению ими услуг наравне с другими лицами.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В случаях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невозможно, ее предоставление по месту жительства инвалида или в дистанционном режиме.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2.12.7. На информационных стендах в доступных для ознакомления местах,</w:t>
      </w:r>
      <w:r>
        <w:rPr>
          <w:rFonts w:ascii="Times New Roman" w:hAnsi="Times New Roman"/>
          <w:sz w:val="26"/>
          <w:szCs w:val="26"/>
        </w:rPr>
        <w:br/>
        <w:t>на официальном сайте Уполномоченного органа, а также на ЕПГУ размещается следующая информация: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текст Административного регламента;</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время приема заявителей;</w:t>
      </w:r>
    </w:p>
    <w:p w:rsidR="00AF4C46" w:rsidRDefault="00A0281F">
      <w:pPr>
        <w:widowControl w:val="0"/>
        <w:spacing w:after="0" w:line="240" w:lineRule="auto"/>
        <w:ind w:firstLine="540"/>
        <w:jc w:val="both"/>
        <w:rPr>
          <w:rFonts w:ascii="Times New Roman" w:eastAsia="Times New Roman" w:hAnsi="Times New Roman" w:cs="Times New Roman"/>
          <w:b/>
          <w:bCs/>
          <w:sz w:val="26"/>
          <w:szCs w:val="26"/>
          <w:lang w:eastAsia="ru-RU"/>
        </w:rPr>
      </w:pPr>
      <w:r>
        <w:rPr>
          <w:rFonts w:ascii="Times New Roman" w:eastAsia="Times New Roman" w:hAnsi="Times New Roman" w:cs="Arial"/>
          <w:sz w:val="26"/>
          <w:szCs w:val="26"/>
          <w:lang w:eastAsia="ru-RU"/>
        </w:rPr>
        <w:t>– и</w:t>
      </w:r>
      <w:r>
        <w:rPr>
          <w:rFonts w:ascii="Times New Roman" w:eastAsia="Times New Roman" w:hAnsi="Times New Roman" w:cs="Times New Roman"/>
          <w:bCs/>
          <w:sz w:val="26"/>
          <w:szCs w:val="26"/>
          <w:lang w:eastAsia="ru-RU"/>
        </w:rPr>
        <w:t xml:space="preserve">нформация о максимальном времени ожидания в очереди при обращении заявителя в </w:t>
      </w:r>
      <w:r>
        <w:rPr>
          <w:rFonts w:ascii="Times New Roman" w:eastAsia="Times New Roman" w:hAnsi="Times New Roman" w:cs="Arial"/>
          <w:sz w:val="26"/>
          <w:szCs w:val="26"/>
          <w:lang w:eastAsia="ru-RU"/>
        </w:rPr>
        <w:t>орган, предоставляющий Услугу,</w:t>
      </w:r>
      <w:r>
        <w:rPr>
          <w:rFonts w:ascii="Times New Roman" w:eastAsia="Times New Roman" w:hAnsi="Times New Roman" w:cs="Times New Roman"/>
          <w:bCs/>
          <w:sz w:val="26"/>
          <w:szCs w:val="26"/>
          <w:lang w:eastAsia="ru-RU"/>
        </w:rPr>
        <w:t xml:space="preserve"> для получения </w:t>
      </w:r>
      <w:r>
        <w:rPr>
          <w:rFonts w:ascii="Times New Roman" w:eastAsia="Times New Roman" w:hAnsi="Times New Roman" w:cs="Arial"/>
          <w:sz w:val="26"/>
          <w:szCs w:val="26"/>
          <w:lang w:eastAsia="ru-RU"/>
        </w:rPr>
        <w:t>Услуги;</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порядок информирования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порядок обжалования решений, действий или бездействия должностных лиц, предоставляющих Услугу.</w:t>
      </w:r>
    </w:p>
    <w:p w:rsidR="00AF4C46" w:rsidRDefault="00AF4C46">
      <w:pPr>
        <w:widowControl w:val="0"/>
        <w:spacing w:after="0" w:line="240" w:lineRule="auto"/>
        <w:ind w:firstLine="540"/>
        <w:jc w:val="both"/>
        <w:rPr>
          <w:rFonts w:ascii="Times New Roman" w:eastAsia="Times New Roman" w:hAnsi="Times New Roman" w:cs="Times New Roman"/>
          <w:color w:val="FF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2.13. Показатели доступности и качества 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2.13.1. </w:t>
      </w:r>
      <w:r>
        <w:rPr>
          <w:rFonts w:ascii="Times New Roman" w:eastAsia="Times New Roman" w:hAnsi="Times New Roman" w:cs="Times New Roman"/>
          <w:sz w:val="26"/>
          <w:szCs w:val="26"/>
          <w:lang w:eastAsia="ru-RU"/>
        </w:rPr>
        <w:t xml:space="preserve">Показателями доступности и качества предоставления </w:t>
      </w:r>
      <w:r>
        <w:rPr>
          <w:rFonts w:ascii="Times New Roman" w:eastAsia="Times New Roman" w:hAnsi="Times New Roman" w:cs="Arial"/>
          <w:sz w:val="26"/>
          <w:szCs w:val="26"/>
          <w:lang w:eastAsia="ru-RU"/>
        </w:rPr>
        <w:t>У</w:t>
      </w:r>
      <w:r>
        <w:rPr>
          <w:rFonts w:ascii="Times New Roman" w:eastAsia="Times New Roman" w:hAnsi="Times New Roman" w:cs="Times New Roman"/>
          <w:sz w:val="26"/>
          <w:szCs w:val="26"/>
          <w:lang w:eastAsia="ru-RU"/>
        </w:rPr>
        <w:t>слуги являются: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а) доступность информации о предоставлении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б) возможность получения информации о ходе предоставления Услуги</w:t>
      </w:r>
      <w:r>
        <w:rPr>
          <w:rFonts w:ascii="Times New Roman" w:hAnsi="Times New Roman"/>
          <w:sz w:val="26"/>
          <w:szCs w:val="26"/>
        </w:rPr>
        <w:br/>
        <w:t>с использованием информационно-коммуникационных технологий,</w:t>
      </w:r>
      <w:r>
        <w:rPr>
          <w:rFonts w:ascii="Times New Roman" w:hAnsi="Times New Roman"/>
          <w:sz w:val="26"/>
          <w:szCs w:val="26"/>
        </w:rPr>
        <w:br/>
        <w:t>в том числе с использованием ЕПГУ;</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в) соблюдение сроков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г) отсутствие обоснованных жалоб со стороны заявителей на решения</w:t>
      </w:r>
      <w:r>
        <w:rPr>
          <w:rFonts w:ascii="Times New Roman" w:hAnsi="Times New Roman"/>
          <w:sz w:val="26"/>
          <w:szCs w:val="26"/>
        </w:rPr>
        <w:br/>
        <w:t>и (или) действия (бездействие) должностных лиц Уполномоченного органа                                  по результатам предоставления государственной (муниципальной)услуги и на некорректное, невнимательное отношение должностных лиц Уполномоченного органа к заявителям;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д) предоставление возможности подачи заявления и получения результата предоставления Услуги в электронной форме.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е) предоставление возможности получения Услуги в МФЦ;</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 время ожидания в очереди при подаче запроса - не более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 время ожидания в очереди при подаче запроса по предварительной записи </w:t>
      </w:r>
      <w:r>
        <w:rPr>
          <w:rFonts w:ascii="Times New Roman" w:eastAsia="Times New Roman" w:hAnsi="Times New Roman" w:cs="Arial"/>
          <w:sz w:val="26"/>
          <w:szCs w:val="26"/>
          <w:lang w:eastAsia="ru-RU"/>
        </w:rPr>
        <w:t>–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срок регистрации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 не может превышать 1 рабочий день;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время ожидания в очереди при получении результата предоставления Услуги</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 не более 15 минут;</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л) количество взаимодействий заявителя с должностными лицами Уполномоченного органа при получении Услуги и их продолжительность;</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м) достоверность предоставляемой заявителям информации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н) своевременный прием и регистрация запроса заявителя;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о) удовлетворенность заявителей качеством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п) принятие мер, направленных на восстановление нарушенных прав, свобод</w:t>
      </w:r>
      <w:r>
        <w:rPr>
          <w:rFonts w:ascii="Times New Roman" w:hAnsi="Times New Roman"/>
          <w:sz w:val="26"/>
          <w:szCs w:val="26"/>
        </w:rPr>
        <w:br/>
        <w:t>и законных интересов заявителей.</w:t>
      </w:r>
    </w:p>
    <w:p w:rsidR="00AF4C46" w:rsidRDefault="00AF4C46">
      <w:pPr>
        <w:spacing w:after="0" w:line="240" w:lineRule="auto"/>
        <w:ind w:firstLine="540"/>
        <w:jc w:val="both"/>
        <w:rPr>
          <w:rFonts w:ascii="Times New Roman" w:hAnsi="Times New Roman"/>
          <w:color w:val="000000" w:themeColor="text1"/>
          <w:sz w:val="26"/>
          <w:szCs w:val="26"/>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eastAsia="Times New Roman" w:hAnsi="Times New Roman" w:cs="Times New Roman"/>
          <w:b/>
          <w:sz w:val="26"/>
          <w:szCs w:val="26"/>
          <w:lang w:eastAsia="ru-RU"/>
        </w:rPr>
        <w:br/>
        <w:t>и особенности предоставления Услуги в электронной форме</w:t>
      </w:r>
    </w:p>
    <w:p w:rsidR="00AF4C46" w:rsidRDefault="00AF4C46">
      <w:pPr>
        <w:widowControl w:val="0"/>
        <w:spacing w:after="0" w:line="240" w:lineRule="auto"/>
        <w:jc w:val="center"/>
        <w:rPr>
          <w:rFonts w:ascii="Times New Roman" w:eastAsia="Times New Roman" w:hAnsi="Times New Roman" w:cs="Times New Roman"/>
          <w:b/>
          <w:sz w:val="26"/>
          <w:szCs w:val="26"/>
          <w:highlight w:val="red"/>
          <w:lang w:eastAsia="ru-RU"/>
        </w:rPr>
      </w:pPr>
    </w:p>
    <w:p w:rsidR="00AF4C46" w:rsidRDefault="00A0281F">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2.14.1. И</w:t>
      </w:r>
      <w:r>
        <w:rPr>
          <w:rFonts w:ascii="Times New Roman" w:hAnsi="Times New Roman" w:cs="Times New Roman"/>
          <w:sz w:val="26"/>
          <w:szCs w:val="26"/>
        </w:rPr>
        <w:t>нформационные системы, используемые для предоставления Услуги:</w:t>
      </w:r>
    </w:p>
    <w:p w:rsidR="00AF4C46" w:rsidRDefault="00A0281F">
      <w:pPr>
        <w:spacing w:after="0" w:line="240" w:lineRule="auto"/>
        <w:jc w:val="both"/>
        <w:rPr>
          <w:rFonts w:ascii="Times New Roman" w:hAnsi="Times New Roman"/>
          <w:color w:val="000000" w:themeColor="text1"/>
          <w:sz w:val="26"/>
          <w:szCs w:val="26"/>
        </w:rPr>
      </w:pPr>
      <w:r>
        <w:rPr>
          <w:rFonts w:ascii="Times New Roman" w:hAnsi="Times New Roman" w:cs="Times New Roman"/>
          <w:sz w:val="26"/>
          <w:szCs w:val="26"/>
        </w:rPr>
        <w:tab/>
        <w:t xml:space="preserve">- </w:t>
      </w:r>
      <w:r>
        <w:rPr>
          <w:rFonts w:ascii="Times New Roman" w:hAnsi="Times New Roman"/>
          <w:color w:val="000000" w:themeColor="text1"/>
          <w:sz w:val="26"/>
          <w:szCs w:val="26"/>
        </w:rPr>
        <w:t>ЕПГУ;</w:t>
      </w:r>
    </w:p>
    <w:p w:rsidR="004532D0" w:rsidRPr="00975B4B" w:rsidRDefault="00A0281F" w:rsidP="004532D0">
      <w:pPr>
        <w:spacing w:after="0" w:line="240" w:lineRule="auto"/>
        <w:ind w:firstLine="708"/>
        <w:mirrorIndents/>
        <w:jc w:val="both"/>
        <w:rPr>
          <w:rFonts w:ascii="Times New Roman" w:hAnsi="Times New Roman" w:cs="Times New Roman"/>
          <w:sz w:val="26"/>
          <w:szCs w:val="26"/>
        </w:rPr>
      </w:pPr>
      <w:r w:rsidRPr="007B0543">
        <w:rPr>
          <w:rFonts w:ascii="Times New Roman" w:eastAsia="Times New Roman" w:hAnsi="Times New Roman" w:cs="Times New Roman"/>
          <w:sz w:val="28"/>
          <w:szCs w:val="28"/>
          <w:lang w:eastAsia="ru-RU"/>
        </w:rPr>
        <w:t>-</w:t>
      </w:r>
      <w:r w:rsidRPr="007B0543">
        <w:rPr>
          <w:rFonts w:ascii="Times New Roman" w:hAnsi="Times New Roman"/>
          <w:sz w:val="28"/>
          <w:szCs w:val="28"/>
        </w:rPr>
        <w:t xml:space="preserve"> </w:t>
      </w:r>
      <w:r w:rsidRPr="00975B4B">
        <w:rPr>
          <w:rFonts w:ascii="Times New Roman" w:hAnsi="Times New Roman"/>
          <w:sz w:val="26"/>
          <w:szCs w:val="26"/>
        </w:rPr>
        <w:t xml:space="preserve">официальном сайте Уполномоченного органа </w:t>
      </w:r>
      <w:r w:rsidR="004532D0" w:rsidRPr="00975B4B">
        <w:rPr>
          <w:rFonts w:ascii="Times New Roman" w:hAnsi="Times New Roman" w:cs="Times New Roman"/>
          <w:sz w:val="26"/>
          <w:szCs w:val="26"/>
        </w:rPr>
        <w:t>https://</w:t>
      </w:r>
      <w:r w:rsidR="004532D0" w:rsidRPr="00975B4B">
        <w:rPr>
          <w:rFonts w:ascii="Times New Roman" w:hAnsi="Times New Roman" w:cs="Times New Roman"/>
          <w:sz w:val="26"/>
          <w:szCs w:val="26"/>
          <w:lang w:val="en-US"/>
        </w:rPr>
        <w:t>petrovskoeposelenie</w:t>
      </w:r>
      <w:r w:rsidR="004532D0" w:rsidRPr="00975B4B">
        <w:rPr>
          <w:rFonts w:ascii="Times New Roman" w:hAnsi="Times New Roman" w:cs="Times New Roman"/>
          <w:sz w:val="26"/>
          <w:szCs w:val="26"/>
        </w:rPr>
        <w:t>-r31.gosweb.gosuslugi.ru/</w:t>
      </w:r>
    </w:p>
    <w:p w:rsidR="00AF4C46" w:rsidRPr="00975B4B" w:rsidRDefault="00AF4C46">
      <w:pPr>
        <w:ind w:firstLine="709"/>
        <w:jc w:val="both"/>
        <w:rPr>
          <w:rFonts w:ascii="Times New Roman" w:hAnsi="Times New Roman"/>
          <w:sz w:val="26"/>
          <w:szCs w:val="26"/>
        </w:rPr>
      </w:pPr>
    </w:p>
    <w:p w:rsidR="00AF4C46" w:rsidRDefault="00A0281F">
      <w:pPr>
        <w:spacing w:after="0" w:line="240" w:lineRule="auto"/>
        <w:ind w:firstLine="567"/>
        <w:jc w:val="center"/>
        <w:rPr>
          <w:rFonts w:ascii="Times New Roman" w:hAnsi="Times New Roman"/>
          <w:sz w:val="26"/>
          <w:szCs w:val="26"/>
        </w:rPr>
      </w:pPr>
      <w:r>
        <w:rPr>
          <w:rFonts w:ascii="Times New Roman" w:hAnsi="Times New Roman"/>
          <w:b/>
          <w:sz w:val="26"/>
          <w:szCs w:val="26"/>
          <w:lang w:val="en-US"/>
        </w:rPr>
        <w:t>III</w:t>
      </w:r>
      <w:r>
        <w:rPr>
          <w:rFonts w:ascii="Times New Roman" w:hAnsi="Times New Roman"/>
          <w:b/>
          <w:sz w:val="26"/>
          <w:szCs w:val="26"/>
        </w:rPr>
        <w:t xml:space="preserve">. </w:t>
      </w:r>
      <w:r>
        <w:rPr>
          <w:rFonts w:ascii="Times New Roman" w:hAnsi="Times New Roman"/>
          <w:b/>
          <w:color w:val="000000"/>
          <w:sz w:val="26"/>
          <w:szCs w:val="26"/>
        </w:rPr>
        <w:t>Состав, последовательность и сроки</w:t>
      </w:r>
      <w:r>
        <w:rPr>
          <w:rFonts w:ascii="Times New Roman" w:hAnsi="Times New Roman"/>
          <w:b/>
          <w:color w:val="000000"/>
          <w:sz w:val="26"/>
          <w:szCs w:val="26"/>
        </w:rPr>
        <w:br/>
        <w:t>выполнения административных процедур</w:t>
      </w:r>
    </w:p>
    <w:p w:rsidR="00AF4C46" w:rsidRDefault="00AF4C46">
      <w:pPr>
        <w:widowControl w:val="0"/>
        <w:spacing w:after="0" w:line="240" w:lineRule="auto"/>
        <w:jc w:val="center"/>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3.1. Перечень вариантов предоставления Услуги:</w:t>
      </w:r>
    </w:p>
    <w:p w:rsidR="00AF4C46" w:rsidRDefault="00AF4C46">
      <w:pPr>
        <w:widowControl w:val="0"/>
        <w:spacing w:after="0" w:line="240" w:lineRule="auto"/>
        <w:jc w:val="both"/>
        <w:rPr>
          <w:rFonts w:ascii="Times New Roman" w:eastAsia="Times New Roman" w:hAnsi="Times New Roman" w:cs="Times New Roman"/>
          <w:b/>
          <w:color w:val="000000" w:themeColor="text1"/>
          <w:sz w:val="26"/>
          <w:szCs w:val="26"/>
          <w:lang w:eastAsia="ru-RU"/>
        </w:rPr>
      </w:pP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3.1.1.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3.1.2.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3.1.3.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3.1.4.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 xml:space="preserve"> в безвозмездное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3.1.5. Исправление допущенных опечаток и (или) ошибок в выданных в результате предоставления Услуги документах.</w:t>
      </w:r>
    </w:p>
    <w:p w:rsidR="00AF4C46" w:rsidRDefault="00AF4C46">
      <w:pPr>
        <w:widowControl w:val="0"/>
        <w:spacing w:after="0" w:line="240" w:lineRule="auto"/>
        <w:jc w:val="center"/>
        <w:rPr>
          <w:rFonts w:ascii="Times New Roman" w:eastAsia="Times New Roman" w:hAnsi="Times New Roman" w:cs="Times New Roman"/>
          <w:b/>
          <w:color w:val="002060"/>
          <w:sz w:val="26"/>
          <w:szCs w:val="26"/>
          <w:lang w:eastAsia="ru-RU"/>
        </w:rPr>
      </w:pP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3.2. Профилирование заявителя </w:t>
      </w:r>
    </w:p>
    <w:p w:rsidR="00AF4C46" w:rsidRDefault="00AF4C46">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F4C46" w:rsidRDefault="00AF4C46">
      <w:pPr>
        <w:widowControl w:val="0"/>
        <w:spacing w:after="0" w:line="240" w:lineRule="auto"/>
        <w:ind w:firstLine="709"/>
        <w:jc w:val="both"/>
        <w:rPr>
          <w:rFonts w:ascii="Times New Roman" w:eastAsia="Times New Roman" w:hAnsi="Times New Roman" w:cs="Times New Roman"/>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3.3. Вариант 1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 xml:space="preserve">в собственность за плату без проведения торгов </w:t>
      </w:r>
      <w:r>
        <w:rPr>
          <w:rFonts w:ascii="Times New Roman" w:eastAsia="Times New Roman" w:hAnsi="Times New Roman" w:cs="Times New Roman"/>
          <w:b/>
          <w:color w:val="000000"/>
          <w:sz w:val="26"/>
          <w:szCs w:val="26"/>
          <w:lang w:eastAsia="ru-RU"/>
        </w:rPr>
        <w:t>включает в себя следующие административные процедуры:</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F4C46">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3.3.1.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6">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17">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18">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19">
        <w:r>
          <w:rPr>
            <w:rFonts w:ascii="Times New Roman" w:hAnsi="Times New Roman" w:cs="Times New Roman"/>
            <w:color w:val="0000FF"/>
            <w:sz w:val="26"/>
            <w:szCs w:val="26"/>
          </w:rPr>
          <w:t>перечнем</w:t>
        </w:r>
      </w:hyperlink>
      <w:r>
        <w:rPr>
          <w:rFonts w:ascii="Times New Roman" w:hAnsi="Times New Roman" w:cs="Times New Roman"/>
          <w:sz w:val="26"/>
          <w:szCs w:val="26"/>
        </w:rPr>
        <w:t xml:space="preserve">,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w:t>
      </w:r>
      <w:r>
        <w:rPr>
          <w:rFonts w:ascii="Times New Roman" w:hAnsi="Times New Roman" w:cs="Times New Roman"/>
          <w:sz w:val="26"/>
          <w:szCs w:val="26"/>
        </w:rPr>
        <w:lastRenderedPageBreak/>
        <w:t>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3.3.1.8.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F4C46">
      <w:pPr>
        <w:widowControl w:val="0"/>
        <w:spacing w:after="0" w:line="240" w:lineRule="auto"/>
        <w:ind w:firstLine="540"/>
        <w:jc w:val="both"/>
        <w:rPr>
          <w:rFonts w:ascii="Arial" w:eastAsia="Times New Roman" w:hAnsi="Arial" w:cs="Arial"/>
          <w:color w:val="1F3864" w:themeColor="accent5" w:themeShade="80"/>
          <w:sz w:val="26"/>
          <w:szCs w:val="26"/>
          <w:lang w:eastAsia="ru-RU"/>
        </w:rPr>
      </w:pP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3.3.2. Межведомственное информационное взаимодействие</w:t>
      </w:r>
    </w:p>
    <w:p w:rsidR="00AF4C46" w:rsidRDefault="00AF4C46">
      <w:pPr>
        <w:tabs>
          <w:tab w:val="left" w:pos="7980"/>
        </w:tabs>
        <w:spacing w:after="0" w:line="240" w:lineRule="auto"/>
        <w:ind w:firstLine="720"/>
        <w:jc w:val="center"/>
        <w:rPr>
          <w:rFonts w:ascii="Times New Roman" w:hAnsi="Times New Roman"/>
          <w:sz w:val="26"/>
          <w:szCs w:val="26"/>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3.3.2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0">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3.3.1.3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3.3.1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lastRenderedPageBreak/>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3.3.2.3.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3.3.2.4.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F4C46">
      <w:pPr>
        <w:widowControl w:val="0"/>
        <w:spacing w:after="0" w:line="240" w:lineRule="auto"/>
        <w:ind w:firstLine="540"/>
        <w:jc w:val="both"/>
        <w:rPr>
          <w:rFonts w:ascii="Times New Roman" w:eastAsia="Times New Roman" w:hAnsi="Times New Roman" w:cs="Times New Roman"/>
          <w:color w:val="1F3864"/>
          <w:sz w:val="26"/>
          <w:szCs w:val="26"/>
          <w:lang w:eastAsia="ru-RU"/>
        </w:rPr>
      </w:pPr>
    </w:p>
    <w:p w:rsidR="00AF4C46" w:rsidRDefault="00AF4C46">
      <w:pPr>
        <w:widowControl w:val="0"/>
        <w:spacing w:after="0" w:line="240" w:lineRule="auto"/>
        <w:ind w:firstLine="540"/>
        <w:jc w:val="both"/>
        <w:rPr>
          <w:rFonts w:ascii="Times New Roman" w:eastAsia="Times New Roman" w:hAnsi="Times New Roman" w:cs="Times New Roman"/>
          <w:b/>
          <w:color w:val="2E74B5" w:themeColor="accent1" w:themeShade="BF"/>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3.3.1.2. подраздела 3.3.1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lastRenderedPageBreak/>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3.3.3.2 подраздела 3.3.3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3.3.4.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F4C46">
      <w:pPr>
        <w:widowControl w:val="0"/>
        <w:spacing w:after="0" w:line="240" w:lineRule="auto"/>
        <w:ind w:firstLine="539"/>
        <w:jc w:val="both"/>
        <w:rPr>
          <w:rFonts w:ascii="Times New Roman" w:eastAsia="Times New Roman" w:hAnsi="Times New Roman" w:cs="Times New Roman"/>
          <w:color w:val="000000"/>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3.4. Вариант 2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аренду без проведения торгов</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F4C46">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3.4.1.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lastRenderedPageBreak/>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22">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23">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4">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3.4.1.8.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F4C46">
      <w:pPr>
        <w:widowControl w:val="0"/>
        <w:spacing w:after="0" w:line="240" w:lineRule="auto"/>
        <w:ind w:firstLine="540"/>
        <w:jc w:val="both"/>
        <w:rPr>
          <w:rFonts w:ascii="Arial" w:eastAsia="Times New Roman" w:hAnsi="Arial" w:cs="Arial"/>
          <w:color w:val="1F3864" w:themeColor="accent5" w:themeShade="80"/>
          <w:sz w:val="26"/>
          <w:szCs w:val="26"/>
          <w:lang w:eastAsia="ru-RU"/>
        </w:rPr>
      </w:pP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3.4.2. Межведомственное информационное взаимодействие</w:t>
      </w:r>
    </w:p>
    <w:p w:rsidR="00AF4C46" w:rsidRDefault="00AF4C46">
      <w:pPr>
        <w:tabs>
          <w:tab w:val="left" w:pos="7980"/>
        </w:tabs>
        <w:spacing w:after="0" w:line="240" w:lineRule="auto"/>
        <w:ind w:firstLine="720"/>
        <w:jc w:val="center"/>
        <w:rPr>
          <w:rFonts w:ascii="Times New Roman" w:hAnsi="Times New Roman"/>
          <w:sz w:val="26"/>
          <w:szCs w:val="26"/>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3.4.2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5">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3.4.1.3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3.4.1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3.4.2.3.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3.4.2.4.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3.4.2.5.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w:t>
      </w:r>
      <w:r>
        <w:rPr>
          <w:rFonts w:ascii="Times New Roman" w:eastAsia="Times New Roman" w:hAnsi="Times New Roman" w:cs="Times New Roman"/>
          <w:color w:val="000000" w:themeColor="text1"/>
          <w:sz w:val="26"/>
          <w:szCs w:val="26"/>
          <w:lang w:eastAsia="ru-RU"/>
        </w:rPr>
        <w:lastRenderedPageBreak/>
        <w:t>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F4C46">
      <w:pPr>
        <w:widowControl w:val="0"/>
        <w:spacing w:after="0" w:line="240" w:lineRule="auto"/>
        <w:ind w:firstLine="540"/>
        <w:jc w:val="both"/>
        <w:rPr>
          <w:rFonts w:ascii="Times New Roman" w:eastAsia="Times New Roman" w:hAnsi="Times New Roman" w:cs="Times New Roman"/>
          <w:color w:val="1F3864"/>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3.4.3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3.4.1.2. подраздела 3.4.1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3.4.3.2 подраздела 3.4.3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3.4.4.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lastRenderedPageBreak/>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F4C46">
      <w:pPr>
        <w:spacing w:after="0" w:line="240" w:lineRule="auto"/>
        <w:ind w:firstLine="539"/>
        <w:jc w:val="both"/>
        <w:rPr>
          <w:rFonts w:ascii="Times New Roman" w:hAnsi="Times New Roman"/>
          <w:bCs/>
          <w:sz w:val="26"/>
          <w:szCs w:val="26"/>
        </w:rPr>
      </w:pP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3.5. Вариант 3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постоянное (бессрочное)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F4C46">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3.5.1.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 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3.5.1.3. Документы, необходимые для предоставления Услуги, которые находятся в распоряжении других государственных органов и иных органов, </w:t>
      </w:r>
      <w:r>
        <w:rPr>
          <w:rFonts w:ascii="Times New Roman" w:eastAsia="Times New Roman" w:hAnsi="Times New Roman" w:cs="Times New Roman"/>
          <w:color w:val="000000" w:themeColor="text1"/>
          <w:sz w:val="26"/>
          <w:szCs w:val="26"/>
          <w:lang w:eastAsia="ru-RU"/>
        </w:rPr>
        <w:lastRenderedPageBreak/>
        <w:t>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6">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3.5.1.4.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3.5.1.6. Орган, предоставляющий Услуги, и органы участвующие в приеме запроса о предоставлении Услуги:</w:t>
      </w:r>
      <w:r w:rsidR="00043028">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3.5.1.8.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F4C46">
      <w:pPr>
        <w:widowControl w:val="0"/>
        <w:spacing w:after="0" w:line="240" w:lineRule="auto"/>
        <w:ind w:firstLine="540"/>
        <w:jc w:val="both"/>
        <w:rPr>
          <w:rFonts w:ascii="Arial" w:eastAsia="Times New Roman" w:hAnsi="Arial" w:cs="Arial"/>
          <w:color w:val="1F3864" w:themeColor="accent5" w:themeShade="80"/>
          <w:sz w:val="26"/>
          <w:szCs w:val="26"/>
          <w:lang w:eastAsia="ru-RU"/>
        </w:rPr>
      </w:pP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3.5.2. Межведомственное информационное взаимодействие</w:t>
      </w:r>
    </w:p>
    <w:p w:rsidR="00AF4C46" w:rsidRDefault="00AF4C46">
      <w:pPr>
        <w:tabs>
          <w:tab w:val="left" w:pos="7980"/>
        </w:tabs>
        <w:spacing w:after="0" w:line="240" w:lineRule="auto"/>
        <w:ind w:firstLine="720"/>
        <w:jc w:val="center"/>
        <w:rPr>
          <w:rFonts w:ascii="Times New Roman" w:hAnsi="Times New Roman"/>
          <w:sz w:val="26"/>
          <w:szCs w:val="26"/>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3.5.2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7">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3.5.1.3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3.5.1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3.5.2.3.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3.5.2.4.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3.5.1.2. подраздела 3.5.1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3.5.3.2 подраздела 3.5.3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3.5.3.5. Срок принятия решения о предоставлении (об отказе в предоставлении) Услуги составляет 21 рабочий день.</w:t>
      </w:r>
    </w:p>
    <w:p w:rsidR="00AF4C46" w:rsidRDefault="00AF4C46">
      <w:pPr>
        <w:widowControl w:val="0"/>
        <w:spacing w:after="0" w:line="240" w:lineRule="auto"/>
        <w:ind w:firstLine="540"/>
        <w:jc w:val="center"/>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3.5.4.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F4C46">
      <w:pPr>
        <w:spacing w:after="0" w:line="240" w:lineRule="auto"/>
        <w:ind w:firstLine="539"/>
        <w:jc w:val="both"/>
        <w:rPr>
          <w:rFonts w:ascii="Times New Roman" w:hAnsi="Times New Roman"/>
          <w:bCs/>
          <w:sz w:val="26"/>
          <w:szCs w:val="26"/>
        </w:rPr>
      </w:pP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3.6. Вариант 4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безвозмездное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F4C46">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3.6.1.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r>
      <w:r>
        <w:rPr>
          <w:rFonts w:ascii="Times New Roman" w:eastAsia="Times New Roman" w:hAnsi="Times New Roman" w:cs="Times New Roman"/>
          <w:color w:val="000000" w:themeColor="text1"/>
          <w:sz w:val="26"/>
          <w:szCs w:val="26"/>
          <w:lang w:eastAsia="ru-RU"/>
        </w:rPr>
        <w:lastRenderedPageBreak/>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8">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lastRenderedPageBreak/>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3.6.1.8.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F4C46">
      <w:pPr>
        <w:widowControl w:val="0"/>
        <w:spacing w:after="0" w:line="240" w:lineRule="auto"/>
        <w:ind w:firstLine="540"/>
        <w:jc w:val="both"/>
        <w:rPr>
          <w:rFonts w:ascii="Arial" w:eastAsia="Times New Roman" w:hAnsi="Arial" w:cs="Arial"/>
          <w:color w:val="1F3864" w:themeColor="accent5" w:themeShade="80"/>
          <w:sz w:val="26"/>
          <w:szCs w:val="26"/>
          <w:lang w:eastAsia="ru-RU"/>
        </w:rPr>
      </w:pP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3.6.2. Межведомственное информационное взаимодействие</w:t>
      </w:r>
    </w:p>
    <w:p w:rsidR="00AF4C46" w:rsidRDefault="00AF4C46">
      <w:pPr>
        <w:tabs>
          <w:tab w:val="left" w:pos="7980"/>
        </w:tabs>
        <w:spacing w:after="0" w:line="240" w:lineRule="auto"/>
        <w:ind w:firstLine="720"/>
        <w:jc w:val="center"/>
        <w:rPr>
          <w:rFonts w:ascii="Times New Roman" w:hAnsi="Times New Roman"/>
          <w:sz w:val="26"/>
          <w:szCs w:val="26"/>
        </w:rPr>
      </w:pP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3.6.2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9">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3.6.1.3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3.6.1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3.6.2.3.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3.6.2.4.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3.6.3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3.6.1.2. подраздела 3.6.1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3.6.3.2 подраздела 3.6.3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3.6.3.5. Срок принятия решения о предоставлении (об отказе в предоставлении) Услуги составляет 21 рабочий день.</w:t>
      </w:r>
    </w:p>
    <w:p w:rsidR="00AF4C46" w:rsidRDefault="00AF4C46">
      <w:pPr>
        <w:widowControl w:val="0"/>
        <w:spacing w:after="0" w:line="240" w:lineRule="auto"/>
        <w:ind w:firstLine="540"/>
        <w:jc w:val="center"/>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3.6.4.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F4C46">
      <w:pPr>
        <w:widowControl w:val="0"/>
        <w:spacing w:after="0" w:line="240" w:lineRule="auto"/>
        <w:ind w:firstLine="540"/>
        <w:jc w:val="both"/>
        <w:rPr>
          <w:rFonts w:ascii="Times New Roman" w:eastAsia="Times New Roman" w:hAnsi="Times New Roman" w:cs="Times New Roman"/>
          <w:b/>
          <w:color w:val="000000"/>
          <w:sz w:val="26"/>
          <w:szCs w:val="26"/>
          <w:lang w:eastAsia="ru-RU"/>
        </w:rPr>
      </w:pP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lastRenderedPageBreak/>
        <w:t>3.6.4.4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F4C46">
      <w:pPr>
        <w:spacing w:after="0" w:line="240" w:lineRule="auto"/>
        <w:ind w:firstLine="539"/>
        <w:jc w:val="both"/>
        <w:rPr>
          <w:rFonts w:ascii="Times New Roman" w:hAnsi="Times New Roman"/>
          <w:bCs/>
          <w:sz w:val="26"/>
          <w:szCs w:val="26"/>
        </w:rPr>
      </w:pPr>
    </w:p>
    <w:p w:rsidR="00AF4C46" w:rsidRDefault="00AF4C46">
      <w:pPr>
        <w:widowControl w:val="0"/>
        <w:spacing w:after="0" w:line="240" w:lineRule="auto"/>
        <w:ind w:firstLine="539"/>
        <w:jc w:val="both"/>
        <w:rPr>
          <w:rFonts w:ascii="Times New Roman" w:eastAsia="Times New Roman" w:hAnsi="Times New Roman" w:cs="Times New Roman"/>
          <w:color w:val="000000"/>
          <w:sz w:val="26"/>
          <w:szCs w:val="26"/>
          <w:lang w:eastAsia="ru-RU"/>
        </w:rPr>
      </w:pPr>
    </w:p>
    <w:p w:rsidR="00AF4C46" w:rsidRDefault="00A0281F">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Times New Roman" w:hAnsi="Times New Roman" w:cs="Arial"/>
          <w:b/>
          <w:color w:val="000000"/>
          <w:sz w:val="26"/>
          <w:szCs w:val="26"/>
          <w:lang w:eastAsia="ru-RU"/>
        </w:rPr>
        <w:t>3.7. Вариант 5</w:t>
      </w:r>
      <w:r>
        <w:rPr>
          <w:rFonts w:ascii="Times New Roman" w:eastAsia="Times New Roman" w:hAnsi="Times New Roman" w:cs="Arial"/>
          <w:b/>
          <w:sz w:val="26"/>
          <w:szCs w:val="26"/>
          <w:lang w:eastAsia="ru-RU"/>
        </w:rPr>
        <w:t>. Исправление допущенных опечаток</w:t>
      </w:r>
      <w:r>
        <w:rPr>
          <w:rFonts w:ascii="Times New Roman" w:eastAsia="Times New Roman" w:hAnsi="Times New Roman" w:cs="Arial"/>
          <w:b/>
          <w:sz w:val="26"/>
          <w:szCs w:val="26"/>
          <w:lang w:eastAsia="ru-RU"/>
        </w:rPr>
        <w:br/>
        <w:t xml:space="preserve"> и (или) ошибок в выданных  в результате предоставления Услуги</w:t>
      </w:r>
      <w:r>
        <w:rPr>
          <w:rFonts w:ascii="Times New Roman" w:eastAsia="Times New Roman" w:hAnsi="Times New Roman" w:cs="Arial"/>
          <w:b/>
          <w:sz w:val="26"/>
          <w:szCs w:val="26"/>
          <w:lang w:eastAsia="ru-RU"/>
        </w:rPr>
        <w:br/>
        <w:t xml:space="preserve">документах </w:t>
      </w:r>
    </w:p>
    <w:p w:rsidR="00AF4C46" w:rsidRDefault="00AF4C46">
      <w:pPr>
        <w:spacing w:line="240" w:lineRule="auto"/>
        <w:ind w:firstLine="709"/>
        <w:jc w:val="center"/>
        <w:rPr>
          <w:rFonts w:ascii="timesnewromanpsmt" w:hAnsi="timesnewromanpsmt" w:cs="timesnewromanpsmt"/>
          <w:b/>
          <w:sz w:val="28"/>
          <w:szCs w:val="28"/>
        </w:rPr>
      </w:pP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3.7.1. Исправление допущенных опечаток и (или) ошибок в выданных</w:t>
      </w:r>
      <w:r>
        <w:rPr>
          <w:rFonts w:ascii="Times New Roman" w:hAnsi="Times New Roman"/>
          <w:color w:val="000000" w:themeColor="text1"/>
          <w:sz w:val="26"/>
          <w:szCs w:val="26"/>
        </w:rPr>
        <w:br/>
        <w:t>в результате предоставления Услуги документах включает в себя следующие административные процедуры:</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1) прием и регистрация заявления об исправлении допущенных опечаток</w:t>
      </w:r>
      <w:r>
        <w:rPr>
          <w:rFonts w:ascii="Times New Roman" w:hAnsi="Times New Roman"/>
          <w:color w:val="000000" w:themeColor="text1"/>
          <w:sz w:val="26"/>
          <w:szCs w:val="26"/>
        </w:rPr>
        <w:br/>
        <w:t>и (или) ошибок в выданных в результате предоставления Услуги документах</w:t>
      </w:r>
      <w:r>
        <w:rPr>
          <w:rFonts w:ascii="Times New Roman" w:hAnsi="Times New Roman"/>
          <w:color w:val="000000" w:themeColor="text1"/>
          <w:sz w:val="26"/>
          <w:szCs w:val="26"/>
        </w:rPr>
        <w:br/>
        <w:t>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3) предоставление (направление) заявителю результата Услуги.</w:t>
      </w:r>
    </w:p>
    <w:p w:rsidR="00AF4C46" w:rsidRDefault="00AF4C46">
      <w:pPr>
        <w:spacing w:after="0" w:line="240" w:lineRule="auto"/>
        <w:ind w:firstLine="539"/>
        <w:jc w:val="both"/>
        <w:rPr>
          <w:rFonts w:ascii="Times New Roman" w:hAnsi="Times New Roman"/>
          <w:color w:val="000000" w:themeColor="text1"/>
          <w:sz w:val="26"/>
          <w:szCs w:val="26"/>
        </w:rPr>
      </w:pP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3.7.2. Прием и регистрация заявления об исправлении </w:t>
      </w:r>
      <w:r>
        <w:rPr>
          <w:rFonts w:ascii="Times New Roman" w:hAnsi="Times New Roman"/>
          <w:b/>
          <w:color w:val="000000" w:themeColor="text1"/>
          <w:sz w:val="26"/>
          <w:szCs w:val="26"/>
        </w:rPr>
        <w:br/>
        <w:t>допущенных опечаток и (или) ошибок в выданных в результате</w:t>
      </w:r>
      <w:r>
        <w:rPr>
          <w:rFonts w:ascii="Times New Roman" w:hAnsi="Times New Roman"/>
          <w:b/>
          <w:color w:val="000000" w:themeColor="text1"/>
          <w:sz w:val="26"/>
          <w:szCs w:val="26"/>
        </w:rPr>
        <w:br/>
        <w:t xml:space="preserve"> предоставления Услуги документах</w:t>
      </w:r>
    </w:p>
    <w:p w:rsidR="00AF4C46" w:rsidRDefault="00AF4C46">
      <w:pPr>
        <w:spacing w:after="0" w:line="240" w:lineRule="auto"/>
        <w:ind w:firstLine="539"/>
        <w:jc w:val="center"/>
        <w:rPr>
          <w:rFonts w:ascii="Times New Roman" w:hAnsi="Times New Roman"/>
          <w:b/>
          <w:color w:val="000000" w:themeColor="text1"/>
          <w:sz w:val="26"/>
          <w:szCs w:val="26"/>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3.7.2.1.</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приложению №</w:t>
        </w:r>
      </w:hyperlink>
      <w:r>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br/>
        <w:t xml:space="preserve"> к Административному регламенту.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3.7.2.2. Способами установления личности (идентификации) заявителя (представителя заявителя) являются: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3.7.2.3.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3.7.2.4. Орган, предоставляющий Услугу, и органы участвующие в приеме запроса о предоставлении Услуги: </w:t>
      </w:r>
      <w:r>
        <w:rPr>
          <w:rFonts w:ascii="Times New Roman" w:hAnsi="Times New Roman"/>
          <w:color w:val="000000" w:themeColor="text1"/>
          <w:sz w:val="26"/>
          <w:szCs w:val="26"/>
        </w:rPr>
        <w:t xml:space="preserve">Министерство имущественных и земельных </w:t>
      </w:r>
      <w:r>
        <w:rPr>
          <w:rFonts w:ascii="Times New Roman" w:hAnsi="Times New Roman"/>
          <w:color w:val="000000" w:themeColor="text1"/>
          <w:sz w:val="26"/>
          <w:szCs w:val="26"/>
        </w:rPr>
        <w:lastRenderedPageBreak/>
        <w:t xml:space="preserve">отношений Белгородской области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через Уполномоченный орган либо через ЕПГУ.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муниципальную услугу, или в многофункциональном центре составляет 1 рабочий день.</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3.7.3.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AF4C46" w:rsidRDefault="00AF4C46">
      <w:pPr>
        <w:spacing w:after="0" w:line="240" w:lineRule="auto"/>
        <w:ind w:firstLine="539"/>
        <w:jc w:val="center"/>
        <w:rPr>
          <w:rFonts w:ascii="Times New Roman" w:hAnsi="Times New Roman"/>
          <w:b/>
          <w:color w:val="000000" w:themeColor="text1"/>
          <w:sz w:val="26"/>
          <w:szCs w:val="26"/>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3.7.3.1.  Основанием начала выполнения административной процедуры является получение должностным лицом, уполномоченным </w:t>
      </w:r>
      <w:r>
        <w:rPr>
          <w:rFonts w:ascii="Times New Roman" w:eastAsia="Times New Roman" w:hAnsi="Times New Roman" w:cs="Times New Roman"/>
          <w:sz w:val="26"/>
          <w:szCs w:val="26"/>
          <w:lang w:eastAsia="ru-RU"/>
        </w:rPr>
        <w:br/>
        <w:t>на выполнение административной процедуры,  заявления  на предоставление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3.7.3.2. Основания для отказа в предоставлении Услуги отсутствуют</w:t>
      </w:r>
      <w:r>
        <w:rPr>
          <w:rFonts w:ascii="Times New Roman" w:eastAsia="Times New Roman" w:hAnsi="Times New Roman" w:cs="Arial"/>
          <w:sz w:val="26"/>
          <w:szCs w:val="26"/>
          <w:lang w:eastAsia="ru-RU"/>
        </w:rPr>
        <w:t>.</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3.7.3.4.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пунктом 3.7.3.2 подраздела 3.7.3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3.7.3.5. Срок принятия решения о предоставлении (об отказе в предоставлении) Услуги составляет 10 рабочих дней.</w:t>
      </w:r>
    </w:p>
    <w:p w:rsidR="00AF4C46" w:rsidRDefault="00AF4C46">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3.7.4.</w:t>
      </w:r>
      <w:r>
        <w:rPr>
          <w:rFonts w:ascii="Times New Roman" w:hAnsi="Times New Roman"/>
          <w:color w:val="000000" w:themeColor="text1"/>
          <w:sz w:val="26"/>
          <w:szCs w:val="26"/>
        </w:rPr>
        <w:t> </w:t>
      </w:r>
      <w:r>
        <w:rPr>
          <w:rFonts w:ascii="Times New Roman" w:hAnsi="Times New Roman"/>
          <w:b/>
          <w:color w:val="000000" w:themeColor="text1"/>
          <w:sz w:val="26"/>
          <w:szCs w:val="26"/>
        </w:rPr>
        <w:t>Предоставление результата Услуги</w:t>
      </w:r>
    </w:p>
    <w:p w:rsidR="00AF4C46" w:rsidRDefault="00AF4C46">
      <w:pPr>
        <w:widowControl w:val="0"/>
        <w:spacing w:after="0" w:line="240" w:lineRule="auto"/>
        <w:ind w:firstLine="540"/>
        <w:jc w:val="both"/>
        <w:rPr>
          <w:rFonts w:ascii="Times New Roman" w:eastAsia="Times New Roman" w:hAnsi="Times New Roman" w:cs="Times New Roman"/>
          <w:b/>
          <w:color w:val="000000" w:themeColor="text1"/>
          <w:sz w:val="26"/>
          <w:szCs w:val="26"/>
          <w:lang w:eastAsia="ru-RU"/>
        </w:rPr>
      </w:pP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3.7.4.1</w:t>
      </w:r>
      <w:r>
        <w:rPr>
          <w:rFonts w:ascii="Times New Roman" w:hAnsi="Times New Roman"/>
          <w:bCs/>
          <w:color w:val="000000" w:themeColor="text1"/>
          <w:sz w:val="26"/>
          <w:szCs w:val="26"/>
        </w:rPr>
        <w:t xml:space="preserve">. Результат оказания Услуги предоставляется заявителю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3.7.4.2</w:t>
      </w:r>
      <w:r>
        <w:rPr>
          <w:rFonts w:ascii="Times New Roman" w:hAnsi="Times New Roman"/>
          <w:bCs/>
          <w:color w:val="000000" w:themeColor="text1"/>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3.7.4.3</w:t>
      </w:r>
      <w:r>
        <w:rPr>
          <w:rFonts w:ascii="Times New Roman" w:hAnsi="Times New Roman"/>
          <w:bCs/>
          <w:color w:val="000000" w:themeColor="text1"/>
          <w:sz w:val="26"/>
          <w:szCs w:val="26"/>
        </w:rPr>
        <w:t>.  Предоставление результата предоставления оказания Услуги осуществляется в срок, не превышающий 3 рабочих дней, и исчисляется со дня принятия решения о предоставлении Услуги.</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3.7.4.4</w:t>
      </w:r>
      <w:r>
        <w:rPr>
          <w:rFonts w:ascii="Times New Roman" w:hAnsi="Times New Roman"/>
          <w:bCs/>
          <w:color w:val="000000" w:themeColor="text1"/>
          <w:sz w:val="26"/>
          <w:szCs w:val="26"/>
        </w:rPr>
        <w:t>.  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возможно в Уполномоченном органе либо через ЕПГУ.</w:t>
      </w:r>
    </w:p>
    <w:p w:rsidR="00AF4C46" w:rsidRDefault="00AF4C46">
      <w:pPr>
        <w:spacing w:after="0" w:line="240" w:lineRule="auto"/>
        <w:ind w:firstLine="539"/>
        <w:jc w:val="both"/>
        <w:rPr>
          <w:rFonts w:ascii="Times New Roman" w:hAnsi="Times New Roman"/>
          <w:bCs/>
          <w:color w:val="000000" w:themeColor="text1"/>
          <w:sz w:val="26"/>
          <w:szCs w:val="26"/>
        </w:rPr>
      </w:pPr>
    </w:p>
    <w:p w:rsidR="00AF4C46" w:rsidRDefault="00AF4C46">
      <w:pPr>
        <w:spacing w:after="0" w:line="240" w:lineRule="auto"/>
        <w:ind w:firstLine="539"/>
        <w:jc w:val="both"/>
        <w:rPr>
          <w:rFonts w:ascii="Times New Roman" w:hAnsi="Times New Roman"/>
          <w:bCs/>
          <w:color w:val="000000" w:themeColor="text1"/>
          <w:sz w:val="26"/>
          <w:szCs w:val="26"/>
        </w:rPr>
      </w:pPr>
    </w:p>
    <w:p w:rsidR="00AF4C46" w:rsidRDefault="00A0281F">
      <w:pPr>
        <w:tabs>
          <w:tab w:val="center" w:pos="5178"/>
          <w:tab w:val="left" w:pos="8550"/>
        </w:tabs>
        <w:spacing w:after="0" w:line="240" w:lineRule="auto"/>
        <w:ind w:firstLine="720"/>
        <w:jc w:val="center"/>
        <w:rPr>
          <w:rFonts w:ascii="Times New Roman" w:hAnsi="Times New Roman"/>
          <w:b/>
          <w:sz w:val="26"/>
          <w:szCs w:val="26"/>
        </w:rPr>
      </w:pPr>
      <w:bookmarkStart w:id="12" w:name="Par721"/>
      <w:bookmarkEnd w:id="12"/>
      <w:r>
        <w:rPr>
          <w:rFonts w:ascii="Times New Roman" w:hAnsi="Times New Roman"/>
          <w:b/>
          <w:sz w:val="26"/>
          <w:szCs w:val="26"/>
          <w:lang w:val="en-US"/>
        </w:rPr>
        <w:t>IV</w:t>
      </w:r>
      <w:r>
        <w:rPr>
          <w:rFonts w:ascii="Times New Roman" w:hAnsi="Times New Roman"/>
          <w:b/>
          <w:sz w:val="26"/>
          <w:szCs w:val="26"/>
        </w:rPr>
        <w:t>. Формы контроля за предоставлением Услуги</w:t>
      </w:r>
    </w:p>
    <w:p w:rsidR="00AF4C46" w:rsidRDefault="00AF4C46">
      <w:pPr>
        <w:widowControl w:val="0"/>
        <w:spacing w:after="0" w:line="240" w:lineRule="auto"/>
        <w:jc w:val="both"/>
        <w:rPr>
          <w:rFonts w:ascii="Times New Roman" w:eastAsia="Times New Roman" w:hAnsi="Times New Roman" w:cs="Times New Roman"/>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4.1. Контроль за полнотой и качеством предоставления Уполномоченным органом </w:t>
      </w:r>
      <w:r>
        <w:rPr>
          <w:rFonts w:ascii="Times New Roman" w:eastAsia="Times New Roman" w:hAnsi="Times New Roman" w:cs="Times New Roman"/>
          <w:sz w:val="26"/>
          <w:szCs w:val="26"/>
          <w:lang w:eastAsia="ru-RU"/>
        </w:rPr>
        <w:t>Услуги</w:t>
      </w:r>
      <w:r>
        <w:rPr>
          <w:rFonts w:ascii="Times New Roman" w:eastAsia="Times New Roman" w:hAnsi="Times New Roman" w:cs="Arial"/>
          <w:sz w:val="26"/>
          <w:szCs w:val="26"/>
          <w:lang w:eastAsia="ru-RU"/>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r>
        <w:rPr>
          <w:rFonts w:ascii="Times New Roman" w:eastAsia="Times New Roman" w:hAnsi="Times New Roman" w:cs="Times New Roman"/>
          <w:sz w:val="26"/>
          <w:szCs w:val="26"/>
          <w:lang w:eastAsia="ru-RU"/>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xml:space="preserve">4.2. </w:t>
      </w:r>
      <w:r>
        <w:rPr>
          <w:rFonts w:ascii="Times New Roman" w:eastAsia="Times New Roman" w:hAnsi="Times New Roman" w:cs="Times New Roman"/>
          <w:sz w:val="26"/>
          <w:szCs w:val="26"/>
          <w:lang w:eastAsia="ru-RU"/>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eastAsia="Times New Roman" w:hAnsi="Times New Roman" w:cs="Arial"/>
          <w:sz w:val="26"/>
          <w:szCs w:val="26"/>
          <w:lang w:eastAsia="ru-RU"/>
        </w:rPr>
        <w:t>настоящего а</w:t>
      </w:r>
      <w:r>
        <w:rPr>
          <w:rFonts w:ascii="Times New Roman" w:eastAsia="Times New Roman" w:hAnsi="Times New Roman" w:cs="Times New Roman"/>
          <w:sz w:val="26"/>
          <w:szCs w:val="26"/>
          <w:lang w:eastAsia="ru-RU"/>
        </w:rPr>
        <w:t>дминистративного регламента, иных нормативных правовых актов, устанавливающих требования к предоставлению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4.3. Периодичность осуществления текущего контроля устанавливается руководителем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4.4. Контроль за полнотой и качеством предоставления Услуги включает</w:t>
      </w:r>
      <w:r>
        <w:rPr>
          <w:rFonts w:ascii="Times New Roman" w:eastAsia="Times New Roman" w:hAnsi="Times New Roman" w:cs="Arial"/>
          <w:sz w:val="26"/>
          <w:szCs w:val="26"/>
          <w:lang w:eastAsia="ru-RU"/>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4.5. Проверки полноты и качества предоставления Услуги осуществляются</w:t>
      </w:r>
      <w:r>
        <w:rPr>
          <w:rFonts w:ascii="Times New Roman" w:eastAsia="Times New Roman" w:hAnsi="Times New Roman" w:cs="Arial"/>
          <w:sz w:val="26"/>
          <w:szCs w:val="26"/>
          <w:lang w:eastAsia="ru-RU"/>
        </w:rPr>
        <w:br/>
        <w:t>на основании приказов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4.6. Плановые проверки осуществляются на основании полугодовых</w:t>
      </w:r>
      <w:r>
        <w:rPr>
          <w:rFonts w:ascii="Times New Roman" w:eastAsia="Times New Roman" w:hAnsi="Times New Roman" w:cs="Arial"/>
          <w:sz w:val="26"/>
          <w:szCs w:val="26"/>
          <w:lang w:eastAsia="ru-RU"/>
        </w:rPr>
        <w:br/>
        <w:t xml:space="preserve">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eastAsia="Times New Roman" w:hAnsi="Times New Roman" w:cs="Arial"/>
          <w:sz w:val="26"/>
          <w:szCs w:val="26"/>
          <w:lang w:eastAsia="ru-RU"/>
        </w:rPr>
        <w:br/>
        <w:t>в соответствии с законодательством Российской Федерации.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4.9. Контроль за исполнением настоящего административного регламента</w:t>
      </w:r>
      <w:r>
        <w:rPr>
          <w:rFonts w:ascii="Times New Roman" w:eastAsia="Times New Roman" w:hAnsi="Times New Roman" w:cs="Arial"/>
          <w:sz w:val="26"/>
          <w:szCs w:val="26"/>
          <w:lang w:eastAsia="ru-RU"/>
        </w:rPr>
        <w:br/>
        <w:t>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61111" w:rsidRDefault="00D61111">
      <w:pPr>
        <w:widowControl w:val="0"/>
        <w:spacing w:after="0" w:line="240" w:lineRule="auto"/>
        <w:ind w:firstLine="709"/>
        <w:jc w:val="center"/>
        <w:rPr>
          <w:rFonts w:ascii="Times New Roman" w:eastAsia="Times New Roman" w:hAnsi="Times New Roman" w:cs="Arial"/>
          <w:b/>
          <w:color w:val="000000"/>
          <w:sz w:val="26"/>
          <w:szCs w:val="26"/>
          <w:lang w:eastAsia="ru-RU"/>
        </w:rPr>
      </w:pPr>
    </w:p>
    <w:p w:rsidR="00AF4C46" w:rsidRDefault="00A0281F">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Arial"/>
          <w:b/>
          <w:color w:val="000000"/>
          <w:sz w:val="26"/>
          <w:szCs w:val="26"/>
          <w:lang w:eastAsia="ru-RU"/>
        </w:rPr>
        <w:t xml:space="preserve">V. </w:t>
      </w:r>
      <w:r>
        <w:rPr>
          <w:rFonts w:ascii="Times New Roman" w:eastAsia="Times New Roman" w:hAnsi="Times New Roman" w:cs="Times New Roman"/>
          <w:b/>
          <w:color w:val="000000"/>
          <w:sz w:val="26"/>
          <w:szCs w:val="26"/>
          <w:lang w:eastAsia="ru-RU"/>
        </w:rPr>
        <w:t>Досудебный (внесудебный) порядок обжалования решений</w:t>
      </w:r>
      <w:r>
        <w:rPr>
          <w:rFonts w:ascii="Times New Roman" w:eastAsia="Times New Roman" w:hAnsi="Times New Roman" w:cs="Times New Roman"/>
          <w:b/>
          <w:color w:val="000000"/>
          <w:sz w:val="26"/>
          <w:szCs w:val="26"/>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r>
        <w:rPr>
          <w:rFonts w:ascii="Times New Roman" w:eastAsia="Times New Roman" w:hAnsi="Times New Roman" w:cs="Times New Roman"/>
          <w:b/>
          <w:sz w:val="26"/>
          <w:szCs w:val="26"/>
          <w:lang w:eastAsia="ru-RU"/>
        </w:rPr>
        <w:t>.</w:t>
      </w:r>
    </w:p>
    <w:p w:rsidR="00AF4C46" w:rsidRDefault="00AF4C46">
      <w:pPr>
        <w:widowControl w:val="0"/>
        <w:spacing w:after="0" w:line="240" w:lineRule="auto"/>
        <w:ind w:firstLine="709"/>
        <w:jc w:val="center"/>
        <w:outlineLvl w:val="2"/>
        <w:rPr>
          <w:rFonts w:ascii="Times New Roman" w:eastAsia="Times New Roman" w:hAnsi="Times New Roman" w:cs="Times New Roman"/>
          <w:sz w:val="26"/>
          <w:szCs w:val="26"/>
          <w:lang w:eastAsia="ru-RU"/>
        </w:rPr>
      </w:pPr>
    </w:p>
    <w:p w:rsidR="00AF4C46" w:rsidRDefault="00A0281F">
      <w:pPr>
        <w:widowControl w:val="0"/>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5.</w:t>
      </w:r>
      <w:r>
        <w:rPr>
          <w:rFonts w:ascii="Times New Roman" w:eastAsia="Times New Roman" w:hAnsi="Times New Roman" w:cs="Times New Roman"/>
          <w:b/>
          <w:color w:val="000000"/>
          <w:sz w:val="26"/>
          <w:szCs w:val="26"/>
          <w:lang w:eastAsia="ru-RU"/>
        </w:rPr>
        <w:t>1. Способы информирования заявителей</w:t>
      </w:r>
      <w:r>
        <w:rPr>
          <w:rFonts w:ascii="Times New Roman" w:eastAsia="Times New Roman" w:hAnsi="Times New Roman" w:cs="Times New Roman"/>
          <w:b/>
          <w:color w:val="000000"/>
          <w:sz w:val="26"/>
          <w:szCs w:val="26"/>
          <w:lang w:eastAsia="ru-RU"/>
        </w:rPr>
        <w:br/>
        <w:t>о порядке досудебного (внесудебного) обжалования</w:t>
      </w:r>
    </w:p>
    <w:p w:rsidR="00AF4C46" w:rsidRDefault="00AF4C46">
      <w:pPr>
        <w:widowControl w:val="0"/>
        <w:spacing w:after="0" w:line="240" w:lineRule="auto"/>
        <w:ind w:firstLine="709"/>
        <w:jc w:val="both"/>
        <w:rPr>
          <w:rFonts w:ascii="Times New Roman" w:eastAsia="Times New Roman" w:hAnsi="Times New Roman" w:cs="Times New Roman"/>
          <w:b/>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5.1.1. Заявители имеют право на досудебное (внесудебное) обжалование решений и действий (бездействия), принятых (осуществляемых) органа, </w:t>
      </w:r>
      <w:r>
        <w:rPr>
          <w:rFonts w:ascii="Times New Roman" w:eastAsia="Times New Roman" w:hAnsi="Times New Roman" w:cs="Arial"/>
          <w:color w:val="000000"/>
          <w:sz w:val="26"/>
          <w:szCs w:val="26"/>
          <w:lang w:eastAsia="ru-RU"/>
        </w:rPr>
        <w:lastRenderedPageBreak/>
        <w:t xml:space="preserve">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eastAsia="Times New Roman" w:hAnsi="Times New Roman" w:cs="Arial"/>
          <w:color w:val="000000"/>
          <w:sz w:val="26"/>
          <w:szCs w:val="26"/>
          <w:lang w:eastAsia="ru-RU"/>
        </w:rPr>
        <w:br/>
        <w:t>в ходе предоставления Услуги.</w:t>
      </w:r>
    </w:p>
    <w:p w:rsidR="00AF4C46" w:rsidRPr="002F30DF" w:rsidRDefault="00A0281F" w:rsidP="002F30DF">
      <w:pPr>
        <w:spacing w:after="0" w:line="240" w:lineRule="auto"/>
        <w:ind w:firstLine="708"/>
        <w:mirrorIndents/>
        <w:jc w:val="both"/>
        <w:rPr>
          <w:rFonts w:ascii="Times New Roman" w:hAnsi="Times New Roman" w:cs="Times New Roman"/>
          <w:sz w:val="28"/>
          <w:szCs w:val="28"/>
        </w:rPr>
      </w:pPr>
      <w:r>
        <w:rPr>
          <w:rFonts w:ascii="Times New Roman" w:eastAsia="Times New Roman" w:hAnsi="Times New Roman" w:cs="Arial"/>
          <w:color w:val="000000"/>
          <w:sz w:val="26"/>
          <w:szCs w:val="26"/>
          <w:lang w:eastAsia="ru-RU"/>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eastAsia="Times New Roman" w:hAnsi="Times New Roman" w:cs="Times New Roman"/>
          <w:sz w:val="26"/>
          <w:szCs w:val="26"/>
          <w:lang w:eastAsia="ru-RU"/>
        </w:rPr>
        <w:t>в местах предоставления государственной услуги</w:t>
      </w:r>
      <w:r>
        <w:rPr>
          <w:rFonts w:ascii="Times New Roman" w:eastAsia="Times New Roman" w:hAnsi="Times New Roman" w:cs="Arial"/>
          <w:color w:val="000000"/>
          <w:sz w:val="26"/>
          <w:szCs w:val="26"/>
          <w:lang w:eastAsia="ru-RU"/>
        </w:rPr>
        <w:t>, на официальном сайте Уполномочного органа</w:t>
      </w:r>
      <w:r w:rsidR="002F30DF" w:rsidRPr="002F30DF">
        <w:rPr>
          <w:rFonts w:ascii="Times New Roman" w:hAnsi="Times New Roman" w:cs="Times New Roman"/>
          <w:sz w:val="28"/>
          <w:szCs w:val="28"/>
        </w:rPr>
        <w:t xml:space="preserve"> </w:t>
      </w:r>
      <w:r w:rsidR="002F30DF">
        <w:rPr>
          <w:rFonts w:ascii="Times New Roman" w:hAnsi="Times New Roman" w:cs="Times New Roman"/>
          <w:sz w:val="28"/>
          <w:szCs w:val="28"/>
        </w:rPr>
        <w:t>https://</w:t>
      </w:r>
      <w:r w:rsidR="002F30DF">
        <w:rPr>
          <w:rFonts w:ascii="Times New Roman" w:hAnsi="Times New Roman" w:cs="Times New Roman"/>
          <w:sz w:val="28"/>
          <w:szCs w:val="28"/>
          <w:lang w:val="en-US"/>
        </w:rPr>
        <w:t>petrovskoeposelenie</w:t>
      </w:r>
      <w:r w:rsidR="002F30DF">
        <w:rPr>
          <w:rFonts w:ascii="Times New Roman" w:hAnsi="Times New Roman" w:cs="Times New Roman"/>
          <w:sz w:val="28"/>
          <w:szCs w:val="28"/>
        </w:rPr>
        <w:t>-r31.gosweb.gosuslugi.ru/</w:t>
      </w:r>
      <w:r w:rsidR="002F30DF">
        <w:rPr>
          <w:rFonts w:ascii="Times New Roman" w:eastAsia="Times New Roman" w:hAnsi="Times New Roman" w:cs="Arial"/>
          <w:color w:val="000000"/>
          <w:sz w:val="26"/>
          <w:szCs w:val="26"/>
          <w:lang w:eastAsia="ru-RU"/>
        </w:rPr>
        <w:t>,</w:t>
      </w:r>
      <w:r>
        <w:rPr>
          <w:rFonts w:ascii="Times New Roman" w:eastAsia="Times New Roman" w:hAnsi="Times New Roman" w:cs="Arial"/>
          <w:color w:val="000000"/>
          <w:sz w:val="26"/>
          <w:szCs w:val="26"/>
          <w:lang w:eastAsia="ru-RU"/>
        </w:rPr>
        <w:t xml:space="preserve"> на ЕПГУ..</w:t>
      </w:r>
    </w:p>
    <w:p w:rsidR="00AF4C46" w:rsidRDefault="00AF4C46">
      <w:pPr>
        <w:widowControl w:val="0"/>
        <w:spacing w:after="0" w:line="240" w:lineRule="auto"/>
        <w:ind w:firstLine="709"/>
        <w:jc w:val="both"/>
        <w:rPr>
          <w:rFonts w:ascii="Times New Roman" w:eastAsia="Times New Roman" w:hAnsi="Times New Roman" w:cs="Arial"/>
          <w:color w:val="000000"/>
          <w:sz w:val="26"/>
          <w:szCs w:val="26"/>
          <w:lang w:eastAsia="ru-RU"/>
        </w:rPr>
      </w:pPr>
    </w:p>
    <w:p w:rsidR="00AF4C46" w:rsidRDefault="00A0281F">
      <w:pPr>
        <w:widowControl w:val="0"/>
        <w:spacing w:after="0" w:line="240" w:lineRule="auto"/>
        <w:ind w:firstLine="709"/>
        <w:jc w:val="center"/>
        <w:rPr>
          <w:rFonts w:ascii="Times New Roman" w:eastAsia="Times New Roman" w:hAnsi="Times New Roman" w:cs="Arial"/>
          <w:b/>
          <w:color w:val="000000"/>
          <w:sz w:val="26"/>
          <w:szCs w:val="26"/>
          <w:lang w:eastAsia="ru-RU"/>
        </w:rPr>
      </w:pPr>
      <w:r>
        <w:rPr>
          <w:rFonts w:ascii="Times New Roman" w:eastAsia="Times New Roman" w:hAnsi="Times New Roman" w:cs="Arial"/>
          <w:b/>
          <w:color w:val="000000"/>
          <w:sz w:val="26"/>
          <w:szCs w:val="26"/>
          <w:lang w:eastAsia="ru-RU"/>
        </w:rPr>
        <w:t>5.2. Формы и способы подачи заявителями жалобы</w:t>
      </w:r>
    </w:p>
    <w:p w:rsidR="00AF4C46" w:rsidRDefault="00AF4C46">
      <w:pPr>
        <w:widowControl w:val="0"/>
        <w:spacing w:after="0" w:line="240" w:lineRule="auto"/>
        <w:ind w:firstLine="709"/>
        <w:jc w:val="both"/>
        <w:rPr>
          <w:rFonts w:ascii="Times New Roman" w:eastAsia="Times New Roman" w:hAnsi="Times New Roman" w:cs="Arial"/>
          <w:color w:val="000000"/>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5.2.1. Жалоба может быть направлена заявителем в письменной форме </w:t>
      </w:r>
      <w:r>
        <w:rPr>
          <w:rFonts w:ascii="Times New Roman" w:eastAsia="Times New Roman" w:hAnsi="Times New Roman" w:cs="Arial"/>
          <w:color w:val="000000"/>
          <w:sz w:val="26"/>
          <w:szCs w:val="26"/>
          <w:lang w:eastAsia="ru-RU"/>
        </w:rPr>
        <w:br/>
        <w:t>по почте, а также может быть принята при личном приеме заявителя.</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5.2.2. В электронном виде жалоба может быть подана заявителем </w:t>
      </w:r>
      <w:r>
        <w:rPr>
          <w:rFonts w:ascii="Times New Roman" w:eastAsia="Times New Roman" w:hAnsi="Times New Roman" w:cs="Arial"/>
          <w:color w:val="000000"/>
          <w:sz w:val="26"/>
          <w:szCs w:val="26"/>
          <w:lang w:eastAsia="ru-RU"/>
        </w:rPr>
        <w:br/>
        <w:t>с использованием сети «Интернет» посредством:</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t>‒ </w:t>
      </w:r>
      <w:r>
        <w:rPr>
          <w:rFonts w:ascii="Times New Roman" w:eastAsia="Times New Roman" w:hAnsi="Times New Roman" w:cs="Arial"/>
          <w:color w:val="000000"/>
          <w:sz w:val="26"/>
          <w:szCs w:val="26"/>
          <w:lang w:eastAsia="ru-RU"/>
        </w:rPr>
        <w:t>официального сайта министерства имущественных и земельных отношений Белгородской области;</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t>‒ </w:t>
      </w:r>
      <w:r>
        <w:rPr>
          <w:rFonts w:ascii="Times New Roman" w:eastAsia="Times New Roman" w:hAnsi="Times New Roman" w:cs="Arial"/>
          <w:color w:val="000000"/>
          <w:sz w:val="26"/>
          <w:szCs w:val="26"/>
          <w:lang w:eastAsia="ru-RU"/>
        </w:rPr>
        <w:t>ЕПГУ;</w:t>
      </w:r>
    </w:p>
    <w:p w:rsidR="00AF4C46" w:rsidRDefault="00A0281F">
      <w:pPr>
        <w:spacing w:after="0" w:line="240" w:lineRule="auto"/>
        <w:ind w:firstLine="709"/>
        <w:jc w:val="both"/>
        <w:rPr>
          <w:rFonts w:ascii="Times New Roman" w:hAnsi="Times New Roman"/>
          <w:color w:val="000000"/>
          <w:sz w:val="26"/>
          <w:szCs w:val="26"/>
        </w:rPr>
      </w:pPr>
      <w:r>
        <w:rPr>
          <w:rFonts w:ascii="Times New Roman" w:hAnsi="Times New Roman" w:cs="Times New Roman"/>
          <w:color w:val="000000"/>
          <w:sz w:val="26"/>
          <w:szCs w:val="26"/>
        </w:rPr>
        <w:t>‒ </w:t>
      </w:r>
      <w:r>
        <w:rPr>
          <w:rFonts w:ascii="Times New Roman" w:hAnsi="Times New Roman"/>
          <w:color w:val="000000"/>
          <w:sz w:val="26"/>
          <w:szCs w:val="26"/>
        </w:rPr>
        <w:t>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color w:val="000000"/>
          <w:sz w:val="26"/>
          <w:szCs w:val="26"/>
        </w:rPr>
        <w:br/>
        <w:t>и действий (бездействия), совершенных при предоставлении государственных</w:t>
      </w:r>
      <w:r>
        <w:rPr>
          <w:rFonts w:ascii="Times New Roman" w:hAnsi="Times New Roman"/>
          <w:color w:val="000000"/>
          <w:sz w:val="26"/>
          <w:szCs w:val="26"/>
        </w:rPr>
        <w:br/>
        <w:t>и муниципальных услуг органами, предоставляющими государственные</w:t>
      </w:r>
      <w:r>
        <w:rPr>
          <w:rFonts w:ascii="Times New Roman" w:hAnsi="Times New Roman"/>
          <w:color w:val="000000"/>
          <w:sz w:val="26"/>
          <w:szCs w:val="26"/>
        </w:rPr>
        <w:br/>
        <w:t>и муниципальные услуги, их должностными лицами, государственными</w:t>
      </w:r>
      <w:r>
        <w:rPr>
          <w:rFonts w:ascii="Times New Roman" w:hAnsi="Times New Roman"/>
          <w:color w:val="000000"/>
          <w:sz w:val="26"/>
          <w:szCs w:val="26"/>
        </w:rPr>
        <w:br/>
        <w:t>и муниципальными служащими с использованием сети «Интернет».</w:t>
      </w: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tbl>
      <w:tblPr>
        <w:tblStyle w:val="afa"/>
        <w:tblW w:w="9345" w:type="dxa"/>
        <w:tblLook w:val="04A0"/>
      </w:tblPr>
      <w:tblGrid>
        <w:gridCol w:w="4672"/>
        <w:gridCol w:w="4673"/>
      </w:tblGrid>
      <w:tr w:rsidR="00AF4C46" w:rsidTr="00D61111">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3" w:type="dxa"/>
            <w:tcBorders>
              <w:top w:val="nil"/>
              <w:left w:val="nil"/>
              <w:bottom w:val="nil"/>
              <w:right w:val="nil"/>
            </w:tcBorders>
          </w:tcPr>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1</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AF4C46" w:rsidRDefault="00AF4C46">
      <w:pPr>
        <w:spacing w:after="0" w:line="240" w:lineRule="auto"/>
        <w:ind w:firstLine="709"/>
        <w:jc w:val="center"/>
        <w:rPr>
          <w:rFonts w:ascii="Times New Roman" w:hAnsi="Times New Roman" w:cs="Times New Roman"/>
          <w:sz w:val="26"/>
          <w:szCs w:val="26"/>
        </w:rPr>
      </w:pPr>
    </w:p>
    <w:tbl>
      <w:tblPr>
        <w:tblStyle w:val="afa"/>
        <w:tblW w:w="9345" w:type="dxa"/>
        <w:tblLook w:val="04A0"/>
      </w:tblPr>
      <w:tblGrid>
        <w:gridCol w:w="1412"/>
        <w:gridCol w:w="7933"/>
      </w:tblGrid>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варианта</w:t>
            </w:r>
          </w:p>
        </w:tc>
        <w:tc>
          <w:tcPr>
            <w:tcW w:w="793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932" w:type="dxa"/>
          </w:tcPr>
          <w:p w:rsidR="00AF4C46" w:rsidRDefault="00A0281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безвозмездное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Заявитель обратился за исправлением допущенных опечаток </w:t>
            </w:r>
            <w:r>
              <w:rPr>
                <w:rFonts w:ascii="Times New Roman" w:hAnsi="Times New Roman" w:cs="Times New Roman"/>
                <w:sz w:val="26"/>
                <w:szCs w:val="26"/>
              </w:rPr>
              <w:br/>
              <w:t>и ошибок в принятых документах</w:t>
            </w:r>
          </w:p>
        </w:tc>
      </w:tr>
    </w:tbl>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 2</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ind w:firstLine="709"/>
        <w:jc w:val="center"/>
        <w:rPr>
          <w:rFonts w:ascii="Times New Roman" w:hAnsi="Times New Roman"/>
          <w:b/>
          <w:sz w:val="26"/>
          <w:szCs w:val="26"/>
        </w:rPr>
      </w:pPr>
      <w:bookmarkStart w:id="13" w:name="SIGNATURES"/>
      <w:bookmarkEnd w:id="13"/>
      <w:r>
        <w:rPr>
          <w:rFonts w:ascii="Times New Roman" w:hAnsi="Times New Roman"/>
          <w:b/>
          <w:sz w:val="26"/>
          <w:szCs w:val="26"/>
        </w:rPr>
        <w:t>ДОГОВОР</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купли-продажи земельного участка</w:t>
      </w:r>
    </w:p>
    <w:p w:rsidR="00AF4C46" w:rsidRDefault="00AF4C46">
      <w:pPr>
        <w:spacing w:after="0" w:line="240" w:lineRule="auto"/>
        <w:ind w:firstLine="709"/>
        <w:jc w:val="center"/>
        <w:rPr>
          <w:rFonts w:ascii="Times New Roman" w:hAnsi="Times New Roman"/>
          <w:b/>
          <w:sz w:val="26"/>
          <w:szCs w:val="26"/>
        </w:rPr>
      </w:pPr>
    </w:p>
    <w:p w:rsidR="00AF4C46" w:rsidRDefault="00AF4C46">
      <w:pPr>
        <w:spacing w:after="0" w:line="240" w:lineRule="auto"/>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(место заключения)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«____» __________ 20__ года</w:t>
      </w:r>
    </w:p>
    <w:p w:rsidR="00AF4C46" w:rsidRDefault="00AF4C46">
      <w:pPr>
        <w:spacing w:after="0" w:line="240" w:lineRule="auto"/>
        <w:rPr>
          <w:rFonts w:ascii="Times New Roman" w:hAnsi="Times New Roman"/>
          <w:b/>
          <w:sz w:val="26"/>
          <w:szCs w:val="26"/>
          <w:u w:val="single"/>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_________________________________________________________________,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Уполномоченного органа),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юридический адрес: ________________________________,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серия ___№ ___________, выданное </w:t>
      </w:r>
      <w:r>
        <w:rPr>
          <w:rFonts w:ascii="Times New Roman" w:hAnsi="Times New Roman"/>
          <w:sz w:val="26"/>
          <w:szCs w:val="26"/>
        </w:rPr>
        <w:br/>
        <w:t>«___»_______года ИФНС РФ ________________, ОГРН __________________,</w:t>
      </w:r>
      <w:r>
        <w:rPr>
          <w:rFonts w:ascii="Times New Roman" w:hAnsi="Times New Roman"/>
          <w:sz w:val="26"/>
          <w:szCs w:val="26"/>
        </w:rPr>
        <w:br/>
        <w:t>ИНН ___________, в лице 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(указать должность уполномоченного лица)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Действующего на основании ______________________________________, именуемый в дальнейшем Продавец, и _____________________________, ОГРН ______________, ИНН _________________, адрес: _____________________, в лице ________________________________________, действующего на основании ____________, именуемого в дальнейшем Покупатель, и совместно именуемые Стороны, в соответствии с ______________________________________, заключили настоящий договор (далее - Договор) о нижеследующем:</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1. Предмет договора</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1.1. Продавец передает в собственность Покупателя находящийся</w:t>
      </w:r>
      <w:r>
        <w:rPr>
          <w:rFonts w:ascii="Times New Roman" w:eastAsia="Calibri" w:hAnsi="Times New Roman"/>
          <w:sz w:val="26"/>
          <w:szCs w:val="26"/>
          <w:lang w:eastAsia="ru-RU"/>
        </w:rPr>
        <w:br/>
        <w:t>в государственной собственности Белгородской области земельный участок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 а Покупатель принимает земельные участки и оплачивает их стоимость на условиях настоящего Договора.</w:t>
      </w:r>
    </w:p>
    <w:p w:rsidR="00AF4C46" w:rsidRDefault="00A0281F">
      <w:pPr>
        <w:tabs>
          <w:tab w:val="left" w:pos="24"/>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1.2.Обременения на земельный участок согласно прилагаемой Выписке</w:t>
      </w:r>
      <w:r>
        <w:rPr>
          <w:rFonts w:ascii="Times New Roman" w:hAnsi="Times New Roman"/>
          <w:sz w:val="26"/>
          <w:szCs w:val="26"/>
        </w:rPr>
        <w:br/>
        <w:t>из Единого государственного реестра недвижимости об объектах недвижимости.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1.3. Земельный участок не находится в залоге и не является предметом спора.</w:t>
      </w:r>
    </w:p>
    <w:p w:rsidR="00AF4C46" w:rsidRDefault="00A0281F">
      <w:pPr>
        <w:spacing w:after="0" w:line="240" w:lineRule="auto"/>
        <w:ind w:firstLine="709"/>
        <w:jc w:val="both"/>
        <w:rPr>
          <w:rFonts w:ascii="Times New Roman" w:hAnsi="Times New Roman"/>
          <w:b/>
          <w:sz w:val="26"/>
          <w:szCs w:val="26"/>
        </w:rPr>
      </w:pPr>
      <w:r>
        <w:rPr>
          <w:rFonts w:ascii="Times New Roman" w:hAnsi="Times New Roman"/>
          <w:sz w:val="26"/>
          <w:szCs w:val="26"/>
        </w:rPr>
        <w:t>1.4. Покупатель до заключения настоящего Договора осмотрел земельный участок в натуре, ознакомился с его характеристиками, правовым режимом земельного участка и принимает на себя ответственность за совершение им любых действий, противоречащих законодательству Российской Федерации.</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2. Цена и порядок оплаты</w:t>
      </w:r>
    </w:p>
    <w:p w:rsidR="00AF4C46" w:rsidRDefault="00AF4C46">
      <w:pPr>
        <w:spacing w:after="0" w:line="240" w:lineRule="auto"/>
        <w:ind w:firstLine="709"/>
        <w:jc w:val="center"/>
        <w:rPr>
          <w:rFonts w:ascii="Times New Roman" w:hAnsi="Times New Roman"/>
          <w:b/>
          <w:sz w:val="26"/>
          <w:szCs w:val="26"/>
        </w:rPr>
      </w:pP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 xml:space="preserve">2.1. Цена продажи земельного участка определена в соответствии </w:t>
      </w:r>
      <w:r>
        <w:rPr>
          <w:rFonts w:ascii="Times New Roman" w:hAnsi="Times New Roman"/>
          <w:sz w:val="26"/>
          <w:szCs w:val="26"/>
        </w:rPr>
        <w:br/>
        <w:t>с ______________________________________________________________________,</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нормативного правового акта)</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и составляет __________ (___________________________) рублей.</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2.2. Покупатель производит оплату по договору путем перечисления денежных средств на счет _________________________________________________, в поле «Назначение платежа»: «Плата по договору купли-продажи «___» __________ ____ года» в течение десяти дней с даты заключения настоящего Договора.</w:t>
      </w:r>
    </w:p>
    <w:p w:rsidR="00AF4C46" w:rsidRDefault="00A0281F">
      <w:pPr>
        <w:spacing w:after="0" w:line="240" w:lineRule="auto"/>
        <w:ind w:right="-7" w:firstLine="709"/>
        <w:jc w:val="both"/>
        <w:rPr>
          <w:rFonts w:ascii="Times New Roman" w:hAnsi="Times New Roman"/>
          <w:sz w:val="26"/>
          <w:szCs w:val="26"/>
          <w:lang w:eastAsia="ru-RU"/>
        </w:rPr>
      </w:pPr>
      <w:r>
        <w:rPr>
          <w:rFonts w:ascii="Times New Roman" w:hAnsi="Times New Roman"/>
          <w:sz w:val="26"/>
          <w:szCs w:val="26"/>
          <w:lang w:eastAsia="ru-RU"/>
        </w:rPr>
        <w:t>2.3. В платежном поручении, оформляющем оплату, должны быть указаны сведения о Покупателе. Моментом оплаты считается день зачисления на счет Продавца денежных средств, указанных в настоящем пункте.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2.4. Передача Покупателю земельного участка производится Продавцом по акту приема-передачи после его полной оплаты не позднее чем через три дня.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2.5. Право собственности на недвижимое имущество у Покупателя возникает после государственной регистрации в соответствии с Федеральным законом </w:t>
      </w:r>
      <w:r>
        <w:rPr>
          <w:rFonts w:ascii="Times New Roman" w:hAnsi="Times New Roman"/>
          <w:sz w:val="26"/>
          <w:szCs w:val="26"/>
        </w:rPr>
        <w:br/>
        <w:t>от 13 июля 2015 года № 218-ФЗ «О государственной регистрации недвижимости». Расходы по регистрации перехода права собственности несет Покупатель.</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3. Обязанности сторон</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 Продавец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3.1.1. Передать земельный участок Покупателю по акту приема – передачи не позднее чем через три дня после полной оплаты цены земельного участка.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3.1.2. Предоставить Покупателю документы, необходимые для осуществления государственной регистрации права собственности на земельный участок.</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 Покупатель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3.2.1. Полностью оплатить цену земельного участка в сроки и порядке, установленные настоящим Договором.</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3.2.2. Использовать земельный участок в соответствии с разрешенным использованием.</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4. Ответственность сторон</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4.1. За нарушение условий Договора Стороны несут ответственность в соответствии с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4.2. Сторона, не исполнившая или не надлежащим образом исполнившая обязательства по настоящему Договору, обязана возместить другой Стороне причиненные таким образом убытки. </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4.3.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0,1% от невнесенной суммы за каждый день просрочки. Пени перечисляются в порядке, установленном п.2.2 настоящего Договора.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4.4. Взыскание неустойки и убытков не освобождают Сторону </w:t>
      </w:r>
      <w:r>
        <w:rPr>
          <w:rFonts w:ascii="Times New Roman" w:hAnsi="Times New Roman"/>
          <w:sz w:val="26"/>
          <w:szCs w:val="26"/>
        </w:rPr>
        <w:br/>
        <w:t>от исполнения обязательств по Договору.</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5. Разрешение споров</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5.1. Все споры и разногласия, которые могут возникнуть между Сторонами по вопросам исполнения обязательств по Договору, разрешаются путем переговоров.</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6. Заключительные положения</w:t>
      </w:r>
    </w:p>
    <w:p w:rsidR="00AF4C46" w:rsidRDefault="00AF4C46">
      <w:pPr>
        <w:spacing w:after="0" w:line="240" w:lineRule="auto"/>
        <w:ind w:firstLine="709"/>
        <w:jc w:val="center"/>
        <w:rPr>
          <w:rFonts w:ascii="Times New Roman" w:hAnsi="Times New Roman"/>
          <w:sz w:val="26"/>
          <w:szCs w:val="26"/>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6.1. Настоящий Договор вступает в силу с момента его подписания и действует до выполнения Сторонами своих обязательств в полном объеме.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6.2. Все изменения и дополнения к Договору действительны, если они совершены в письменной форме и подписаны уполномоченными лицами.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6.3. Настоящий Договор составлен в трех подлинных экземплярах, которые передаются: один экземпляр – Покупателю, один экземпляр – Продавцу, один экземпляр – в Управление Федеральной службы государственной регистрации, кадастра и картографии по Белгородской области.</w:t>
      </w:r>
    </w:p>
    <w:p w:rsidR="00AF4C46" w:rsidRDefault="00AF4C46">
      <w:pPr>
        <w:spacing w:after="0" w:line="240" w:lineRule="auto"/>
        <w:ind w:firstLine="709"/>
        <w:jc w:val="both"/>
        <w:rPr>
          <w:rFonts w:ascii="Times New Roman" w:hAnsi="Times New Roman"/>
          <w:b/>
          <w:sz w:val="26"/>
          <w:szCs w:val="26"/>
        </w:rPr>
      </w:pPr>
    </w:p>
    <w:p w:rsidR="00AF4C46" w:rsidRDefault="00AF4C46">
      <w:pPr>
        <w:spacing w:after="0" w:line="240" w:lineRule="auto"/>
        <w:ind w:firstLine="709"/>
        <w:jc w:val="both"/>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Подписи Сторон:</w:t>
      </w:r>
    </w:p>
    <w:p w:rsidR="00AF4C46" w:rsidRDefault="00AF4C46">
      <w:pPr>
        <w:spacing w:after="0" w:line="240" w:lineRule="auto"/>
        <w:ind w:firstLine="709"/>
        <w:jc w:val="center"/>
        <w:rPr>
          <w:rFonts w:ascii="Times New Roman" w:hAnsi="Times New Roman"/>
          <w:b/>
          <w:sz w:val="26"/>
          <w:szCs w:val="26"/>
        </w:rPr>
      </w:pPr>
    </w:p>
    <w:tbl>
      <w:tblPr>
        <w:tblW w:w="9571" w:type="dxa"/>
        <w:tblLook w:val="01E0"/>
      </w:tblPr>
      <w:tblGrid>
        <w:gridCol w:w="4791"/>
        <w:gridCol w:w="4780"/>
      </w:tblGrid>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Продавец:</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Покупатель:</w:t>
            </w:r>
          </w:p>
        </w:tc>
      </w:tr>
      <w:tr w:rsidR="00AF4C46">
        <w:tc>
          <w:tcPr>
            <w:tcW w:w="4790" w:type="dxa"/>
            <w:shd w:val="clear" w:color="auto" w:fill="auto"/>
          </w:tcPr>
          <w:p w:rsidR="00AF4C46" w:rsidRDefault="00AF4C46">
            <w:pPr>
              <w:spacing w:after="0" w:line="240" w:lineRule="auto"/>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 xml:space="preserve">Министерство имущественных </w:t>
            </w:r>
            <w:r>
              <w:rPr>
                <w:rFonts w:ascii="Times New Roman" w:hAnsi="Times New Roman"/>
                <w:b/>
                <w:color w:val="FFFFFF" w:themeColor="background1"/>
                <w:sz w:val="26"/>
                <w:szCs w:val="26"/>
              </w:rPr>
              <w:br/>
              <w:t>и земельных отношений Белгородской области</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Общество с ограниченной ответственностью «Победа»</w:t>
            </w:r>
          </w:p>
        </w:tc>
      </w:tr>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tc>
      </w:tr>
      <w:tr w:rsidR="00AF4C46">
        <w:tc>
          <w:tcPr>
            <w:tcW w:w="4790" w:type="dxa"/>
            <w:shd w:val="clear" w:color="auto" w:fill="auto"/>
          </w:tcPr>
          <w:p w:rsidR="00AF4C46" w:rsidRDefault="00AF4C46">
            <w:pPr>
              <w:spacing w:after="0" w:line="240" w:lineRule="auto"/>
              <w:rPr>
                <w:rFonts w:ascii="Times New Roman" w:hAnsi="Times New Roman"/>
                <w:sz w:val="26"/>
                <w:szCs w:val="26"/>
              </w:rPr>
            </w:pPr>
          </w:p>
          <w:p w:rsidR="00AF4C46" w:rsidRDefault="00A0281F">
            <w:pPr>
              <w:spacing w:after="0" w:line="240" w:lineRule="auto"/>
              <w:rPr>
                <w:rFonts w:ascii="Times New Roman" w:hAnsi="Times New Roman"/>
                <w:b/>
                <w:sz w:val="26"/>
                <w:szCs w:val="26"/>
              </w:rPr>
            </w:pPr>
            <w:r>
              <w:rPr>
                <w:rFonts w:ascii="Times New Roman" w:hAnsi="Times New Roman"/>
                <w:sz w:val="26"/>
                <w:szCs w:val="26"/>
              </w:rPr>
              <w:t>_________________</w:t>
            </w:r>
            <w:r>
              <w:rPr>
                <w:rFonts w:ascii="Times New Roman" w:hAnsi="Times New Roman"/>
                <w:b/>
                <w:sz w:val="26"/>
                <w:szCs w:val="26"/>
              </w:rPr>
              <w:t>И.О. Фамилия</w:t>
            </w:r>
          </w:p>
          <w:p w:rsidR="00AF4C46" w:rsidRDefault="00AF4C46">
            <w:pPr>
              <w:spacing w:after="0" w:line="240" w:lineRule="auto"/>
              <w:ind w:firstLine="709"/>
              <w:jc w:val="center"/>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__________________ И.О.Фамилия</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b/>
                <w:sz w:val="26"/>
                <w:szCs w:val="26"/>
              </w:rPr>
            </w:pPr>
          </w:p>
        </w:tc>
      </w:tr>
    </w:tbl>
    <w:p w:rsidR="00AF4C46" w:rsidRDefault="00AF4C46">
      <w:pPr>
        <w:spacing w:after="0" w:line="240" w:lineRule="auto"/>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D61111" w:rsidRDefault="00D61111">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lastRenderedPageBreak/>
        <w:t>Приложение к Договору:</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1. Нормативный правовой акт «О предоставлении в собственность за плату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2. Акт приема-передачи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 xml:space="preserve">3. Выписка из Единого государственного реестра недвижимости </w:t>
      </w:r>
      <w:r>
        <w:rPr>
          <w:rFonts w:ascii="Times New Roman" w:hAnsi="Times New Roman"/>
          <w:sz w:val="26"/>
          <w:szCs w:val="26"/>
        </w:rPr>
        <w:br/>
        <w:t>об основных характеристиках и зарегистрированных правах на объекты недвижимости.</w:t>
      </w: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 3</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ДОГОВОР АРЕНДЫЗЕМЕЛЬНОГО УЧАСТКА</w:t>
      </w:r>
    </w:p>
    <w:p w:rsidR="00AF4C46" w:rsidRDefault="00AF4C46">
      <w:pPr>
        <w:spacing w:after="0" w:line="240" w:lineRule="auto"/>
        <w:jc w:val="center"/>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(место заключения)</w:t>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t>«__» _________ 20__года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 основании 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распорядительного документа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от «___»__________20__ года № ____ «О предоставлении в аренду земельного участка» 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 лице ________________________________________________________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(должность уполномоченного лица и ФИО),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действующего на основании _______________, именуемый в дальнейшем «Арендодатель» и _____________________________ в лице ___________________, действующего на основании _____________________, именуемое в дальнейшем «Арендатор», и именуемые в дальнейшем «Стороны», заключили настоящий договор (далее - Договор) о нижеследующем:</w:t>
      </w:r>
    </w:p>
    <w:p w:rsidR="00AF4C46" w:rsidRDefault="00AF4C46">
      <w:pPr>
        <w:spacing w:after="0" w:line="240" w:lineRule="auto"/>
        <w:ind w:firstLine="709"/>
        <w:jc w:val="both"/>
        <w:rPr>
          <w:rFonts w:ascii="Times New Roman" w:eastAsia="Times New Roman" w:hAnsi="Times New Roman" w:cs="Times New Roman"/>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1. Предмет Договора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1.1. Арендодатель предоставляет, а Арендатор принимает в аренду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ab/>
        <w:t>1.2. На земельном участке расположены __________________, переданные Арендатору на праве ___________________.</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0281F">
      <w:pPr>
        <w:spacing w:after="0" w:line="240" w:lineRule="auto"/>
        <w:ind w:firstLine="709"/>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2. Срок Договора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2.1. Срок аренды земельного участка устанавливается с «__» ________</w:t>
      </w:r>
      <w:r>
        <w:rPr>
          <w:rFonts w:ascii="Times New Roman" w:eastAsia="Times New Roman" w:hAnsi="Times New Roman" w:cs="Times New Roman"/>
          <w:sz w:val="26"/>
          <w:szCs w:val="26"/>
          <w:lang w:bidi="en-US"/>
        </w:rPr>
        <w:br/>
        <w:t xml:space="preserve">20___ года по «___» __________ 20___года.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Белгородской области.</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3. Размер и условия внесения арендной платы</w:t>
      </w:r>
    </w:p>
    <w:p w:rsidR="00AF4C46" w:rsidRDefault="00AF4C46">
      <w:pPr>
        <w:spacing w:after="0" w:line="240" w:lineRule="auto"/>
        <w:ind w:firstLine="708"/>
        <w:jc w:val="both"/>
        <w:rPr>
          <w:rFonts w:ascii="Times New Roman" w:eastAsia="Times New Roman" w:hAnsi="Times New Roman" w:cs="Times New Roman"/>
          <w:sz w:val="26"/>
          <w:szCs w:val="26"/>
          <w:lang w:bidi="en-US"/>
        </w:rPr>
      </w:pP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3.1. Арендатор вносит арендную плату за пользование Участком в размере согласно расчету арендной платы, являющемуся неотъемлемой частью настоящего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3.2.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(__________________________________, код дохода        ________________________________ (арендная плата и поступления от продажи права на заключение договоров аренды за земли, находящиеся в собственности субъектов РФ), ОКТМО 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3.3. Арендная плата начисляется с момента подписания сторонами акта приема - передачи Участка, который является неотъемлемой частью договора.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Исполнением обязательства по внесению арендной платы является факт поступления денежных средств на расчетный счет областного бюджета.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3.4.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размер арендной платы подлежит перерасчету в связи с изменением рыночной стоимости арендной платы,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размер арендной платы изменяется Арендодателем в одностороннем порядке ежегодно,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3.5. Об изменении размера арендной платы Арендатор уведомляется Арендодателем путем направления соответствующего уведомления.</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 Права и обязанности Сторон</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ind w:firstLine="709"/>
        <w:jc w:val="both"/>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4.1. Арендодатель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4.1.2.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4.1.3. На изменение в одностороннем порядке размера арендной платы за земельный участок в порядке, указанном в пункте 3.4 настоящего Договора, посредством направления Арендатору соответствующего уведомления.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4.1.4. На беспрепятственный доступ на территорию арендуемого земельного участка с целью его осмотра на предмет соблюдения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 Арендодатель обязан:</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4.2.2. Передать Арендатору Участок по акту приема - передачи в день подписания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4.2.3. Письменно в десятидневный срок уведомить Арендатора об изменении номеров счетов для перечисления арендной платы, указанных в </w:t>
      </w:r>
      <w:r>
        <w:rPr>
          <w:rFonts w:ascii="Times New Roman" w:eastAsia="Times New Roman" w:hAnsi="Times New Roman" w:cs="Times New Roman"/>
          <w:sz w:val="26"/>
          <w:szCs w:val="26"/>
          <w:lang w:bidi="en-US"/>
        </w:rPr>
        <w:br/>
        <w:t>п. 3.2.</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4.2.4. Своевременно производить перерасчет арендной платы и своевременно письменно уведомлять об этом Арендатора с приложением ее расчета.</w:t>
      </w:r>
    </w:p>
    <w:p w:rsidR="00AF4C46" w:rsidRDefault="00A0281F">
      <w:pPr>
        <w:spacing w:after="0" w:line="240" w:lineRule="auto"/>
        <w:ind w:firstLine="708"/>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4.3. Арендатор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4.3.1. Использовать Участок на условиях, установленных Договором.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AF4C46" w:rsidRDefault="00A0281F">
      <w:pPr>
        <w:spacing w:after="0" w:line="240" w:lineRule="auto"/>
        <w:ind w:firstLine="708"/>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4.4. Арендатор обязан</w:t>
      </w:r>
      <w:r>
        <w:rPr>
          <w:rFonts w:ascii="Times New Roman" w:eastAsia="Times New Roman" w:hAnsi="Times New Roman" w:cs="Times New Roman"/>
          <w:sz w:val="26"/>
          <w:szCs w:val="26"/>
          <w:lang w:bidi="en-US"/>
        </w:rPr>
        <w:t>:</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4.4.2. Использовать Участок в соответствии с целевым назначением и разрешенным использованием.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4.4.3. Уплачивать в размере и на условиях, установленных Договором, арендную плату.</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4.4.7. Письменно в десятидневный срок уведомить Арендодателя об изменении своих реквизитов.</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4.4.8. По требованию Арендодателя производить с ним сверку расчетов с предоставлением копий платежных документов, подтверждающих факт оплаты.   </w:t>
      </w: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4.5. Арендодатель и Арендатор имеют иные права и несут иные обязанности, установленные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Ответственность Сторон</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5.1.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Пени перечисляются в порядке, предусмотренном п. 3.2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6. Изменение, расторжение и прекращение Договора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6.1. Все изменения и (или) дополнения к Договору оформляются Сторонами в письменной форме.</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6.2. Договор может быть расторгнут по соглашению Сторон,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6.3. При прекращении Договора Арендатор обязан вернуть Арендодателю Участок в надлежащем состоянии в течение семи дней.</w:t>
      </w:r>
    </w:p>
    <w:p w:rsidR="00AF4C46" w:rsidRDefault="00A0281F">
      <w:pPr>
        <w:spacing w:after="0" w:line="240" w:lineRule="auto"/>
        <w:ind w:firstLine="709"/>
        <w:jc w:val="center"/>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7. Рассмотрение и урегулирование споров</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7.1. Все споры между Сторонами, возникающие по Договору, разрешаются в соответствии с законодательством Российской Федерации.</w:t>
      </w:r>
    </w:p>
    <w:p w:rsidR="00AF4C46" w:rsidRDefault="00AF4C46">
      <w:pPr>
        <w:spacing w:after="0" w:line="240" w:lineRule="auto"/>
        <w:jc w:val="center"/>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8. Особые условия договора</w:t>
      </w:r>
    </w:p>
    <w:p w:rsidR="00AF4C46" w:rsidRDefault="00AF4C46">
      <w:pPr>
        <w:spacing w:after="0" w:line="12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Белгородской области. </w:t>
      </w:r>
    </w:p>
    <w:p w:rsidR="00AF4C46" w:rsidRDefault="00AF4C46">
      <w:pPr>
        <w:spacing w:after="0" w:line="240" w:lineRule="auto"/>
        <w:rPr>
          <w:rFonts w:ascii="Times New Roman" w:eastAsia="Times New Roman" w:hAnsi="Times New Roman" w:cs="Times New Roman"/>
          <w:b/>
          <w:sz w:val="26"/>
          <w:szCs w:val="26"/>
          <w:lang w:bidi="en-US"/>
        </w:rPr>
      </w:pP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9. Реквизиты и адреса Сторон</w:t>
      </w:r>
    </w:p>
    <w:p w:rsidR="00AF4C46" w:rsidRDefault="00AF4C46">
      <w:pPr>
        <w:spacing w:after="0" w:line="240" w:lineRule="auto"/>
        <w:jc w:val="center"/>
        <w:rPr>
          <w:rFonts w:ascii="Times New Roman" w:eastAsia="Times New Roman" w:hAnsi="Times New Roman" w:cs="Times New Roman"/>
          <w:b/>
          <w:bCs/>
          <w:sz w:val="26"/>
          <w:szCs w:val="26"/>
          <w:lang w:bidi="en-US"/>
        </w:rPr>
      </w:pPr>
    </w:p>
    <w:tbl>
      <w:tblPr>
        <w:tblW w:w="9570" w:type="dxa"/>
        <w:tblLook w:val="04A0"/>
      </w:tblPr>
      <w:tblGrid>
        <w:gridCol w:w="4786"/>
        <w:gridCol w:w="4784"/>
      </w:tblGrid>
      <w:tr w:rsidR="00AF4C46">
        <w:tc>
          <w:tcPr>
            <w:tcW w:w="4785"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p>
          <w:p w:rsidR="00AF4C46" w:rsidRDefault="00AF4C46">
            <w:pPr>
              <w:spacing w:after="0" w:line="228" w:lineRule="auto"/>
              <w:rPr>
                <w:rFonts w:ascii="Times New Roman" w:eastAsia="Times New Roman" w:hAnsi="Times New Roman" w:cs="Times New Roman"/>
                <w:sz w:val="26"/>
                <w:szCs w:val="26"/>
                <w:lang w:bidi="en-US"/>
              </w:rPr>
            </w:pPr>
          </w:p>
        </w:tc>
        <w:tc>
          <w:tcPr>
            <w:tcW w:w="4784"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Арендатор:</w:t>
            </w:r>
          </w:p>
          <w:p w:rsidR="00AF4C46" w:rsidRDefault="00AF4C46">
            <w:pPr>
              <w:spacing w:after="0" w:line="228" w:lineRule="auto"/>
              <w:rPr>
                <w:rFonts w:ascii="Times New Roman" w:eastAsia="Times New Roman" w:hAnsi="Times New Roman" w:cs="Times New Roman"/>
                <w:sz w:val="26"/>
                <w:szCs w:val="26"/>
                <w:lang w:bidi="en-US"/>
              </w:rPr>
            </w:pPr>
          </w:p>
        </w:tc>
      </w:tr>
    </w:tbl>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10. Подписи Сторон</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М.П.</w:t>
      </w: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Арендатор:</w:t>
      </w:r>
      <w:r>
        <w:rPr>
          <w:rFonts w:ascii="Times New Roman" w:eastAsia="Times New Roman" w:hAnsi="Times New Roman" w:cs="Times New Roman"/>
          <w:b/>
          <w:bCs/>
          <w:sz w:val="26"/>
          <w:szCs w:val="26"/>
          <w:lang w:bidi="en-US"/>
        </w:rPr>
        <w:t xml:space="preserve"> ______________И.О.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 xml:space="preserve">М.П. </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Приложения к Договору:</w:t>
      </w:r>
    </w:p>
    <w:p w:rsidR="00AF4C46" w:rsidRDefault="00AF4C46">
      <w:pPr>
        <w:spacing w:after="0" w:line="240" w:lineRule="auto"/>
        <w:jc w:val="both"/>
        <w:rPr>
          <w:rFonts w:ascii="Times New Roman" w:eastAsia="Times New Roman" w:hAnsi="Times New Roman" w:cs="Times New Roman"/>
          <w:b/>
          <w:bCs/>
          <w:sz w:val="26"/>
          <w:szCs w:val="26"/>
          <w:lang w:bidi="en-US"/>
        </w:rPr>
      </w:pP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Акт приема-передачи земельного участка. </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Расчет арендной платы.</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Распорядительный акт Уполномоченного органа от «__»__________  20__ года № ____ «О предоставлении в аренду земельного участка».</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Выписки из Единого государственного реестра недвижимости                                   об основных характеристиках и зарегистрированных правах на объекты недвижимости.</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a"/>
        <w:tblW w:w="9338" w:type="dxa"/>
        <w:tblLook w:val="04A0"/>
      </w:tblPr>
      <w:tblGrid>
        <w:gridCol w:w="4670"/>
        <w:gridCol w:w="4668"/>
      </w:tblGrid>
      <w:tr w:rsidR="00AF4C46" w:rsidTr="00D61111">
        <w:tc>
          <w:tcPr>
            <w:tcW w:w="4670" w:type="dxa"/>
            <w:tcBorders>
              <w:top w:val="nil"/>
              <w:left w:val="nil"/>
              <w:bottom w:val="nil"/>
              <w:right w:val="nil"/>
            </w:tcBorders>
          </w:tcPr>
          <w:p w:rsidR="00AF4C46" w:rsidRDefault="00AF4C46">
            <w:pPr>
              <w:widowControl w:val="0"/>
              <w:spacing w:after="0" w:line="240" w:lineRule="auto"/>
              <w:rPr>
                <w:rFonts w:ascii="Times New Roman" w:eastAsia="Times New Roman" w:hAnsi="Times New Roman" w:cs="Times New Roman"/>
                <w:sz w:val="28"/>
                <w:szCs w:val="28"/>
                <w:lang w:bidi="en-US"/>
              </w:rPr>
            </w:pPr>
          </w:p>
        </w:tc>
        <w:tc>
          <w:tcPr>
            <w:tcW w:w="4668" w:type="dxa"/>
            <w:tcBorders>
              <w:top w:val="nil"/>
              <w:left w:val="nil"/>
              <w:bottom w:val="nil"/>
              <w:right w:val="nil"/>
            </w:tcBorders>
          </w:tcPr>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Приложение к договору</w:t>
            </w:r>
          </w:p>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аренды земельного участка</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b/>
                <w:bCs/>
                <w:sz w:val="28"/>
                <w:szCs w:val="28"/>
                <w:lang w:bidi="en-US"/>
              </w:rPr>
              <w:t>от «____» _________20__ года</w:t>
            </w:r>
          </w:p>
        </w:tc>
      </w:tr>
    </w:tbl>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F4C46">
      <w:pPr>
        <w:widowControl w:val="0"/>
        <w:spacing w:after="0" w:line="240" w:lineRule="auto"/>
        <w:ind w:left="2880" w:firstLine="720"/>
        <w:rPr>
          <w:rFonts w:ascii="Times New Roman" w:eastAsia="Times New Roman" w:hAnsi="Times New Roman" w:cs="Times New Roman"/>
          <w:b/>
          <w:bCs/>
          <w:sz w:val="28"/>
          <w:szCs w:val="28"/>
          <w:lang w:bidi="en-US"/>
        </w:rPr>
      </w:pPr>
    </w:p>
    <w:p w:rsidR="00AF4C46" w:rsidRDefault="00A0281F">
      <w:pPr>
        <w:keepNext/>
        <w:widowControl w:val="0"/>
        <w:spacing w:after="0" w:line="240" w:lineRule="auto"/>
        <w:jc w:val="center"/>
        <w:outlineLvl w:val="3"/>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РАСЧЁТ</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арендной платы за земельный участок, </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расположенный на территории Белгородской области, ______________________________________</w:t>
      </w: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tbl>
      <w:tblPr>
        <w:tblW w:w="10377" w:type="dxa"/>
        <w:tblInd w:w="-414" w:type="dxa"/>
        <w:tblCellMar>
          <w:left w:w="40" w:type="dxa"/>
          <w:right w:w="40" w:type="dxa"/>
        </w:tblCellMar>
        <w:tblLook w:val="04A0"/>
      </w:tblPr>
      <w:tblGrid>
        <w:gridCol w:w="2269"/>
        <w:gridCol w:w="1487"/>
        <w:gridCol w:w="1536"/>
        <w:gridCol w:w="2108"/>
        <w:gridCol w:w="1701"/>
        <w:gridCol w:w="1276"/>
      </w:tblGrid>
      <w:tr w:rsidR="00AF4C46">
        <w:trPr>
          <w:trHeight w:val="1334"/>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Кадастровый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номер земельного участка</w:t>
            </w: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Площадь земельного участка (кв.м)</w:t>
            </w: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Кадастровая стоимость земельного участка,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Размер ставки арендной платы в процентах от кадастровой стоимости</w:t>
            </w:r>
          </w:p>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плата </w:t>
            </w:r>
            <w:r>
              <w:rPr>
                <w:rFonts w:ascii="Times New Roman" w:eastAsia="Times New Roman" w:hAnsi="Times New Roman" w:cs="Times New Roman"/>
                <w:b/>
                <w:bCs/>
                <w:sz w:val="25"/>
                <w:szCs w:val="25"/>
                <w:lang w:bidi="en-US"/>
              </w:rPr>
              <w:br/>
              <w:t>в год</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1276" w:type="dxa"/>
            <w:tcBorders>
              <w:top w:val="single" w:sz="6" w:space="0" w:color="000000"/>
              <w:left w:val="single" w:sz="6" w:space="0" w:color="000000"/>
              <w:bottom w:val="single" w:sz="6" w:space="0" w:color="000000"/>
              <w:right w:val="single" w:sz="6" w:space="0" w:color="000000"/>
            </w:tcBorders>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 плата в квартал (руб.)</w:t>
            </w:r>
          </w:p>
        </w:tc>
      </w:tr>
      <w:tr w:rsidR="00AF4C46">
        <w:trPr>
          <w:trHeight w:val="300"/>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1276" w:type="dxa"/>
            <w:tcBorders>
              <w:top w:val="single" w:sz="6" w:space="0" w:color="000000"/>
              <w:left w:val="single" w:sz="6" w:space="0" w:color="000000"/>
              <w:bottom w:val="single" w:sz="6" w:space="0" w:color="000000"/>
              <w:right w:val="single" w:sz="6" w:space="0" w:color="000000"/>
            </w:tcBorders>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r>
    </w:tbl>
    <w:p w:rsidR="00AF4C46" w:rsidRDefault="00AF4C46">
      <w:pPr>
        <w:widowControl w:val="0"/>
        <w:spacing w:after="0" w:line="240" w:lineRule="auto"/>
        <w:rPr>
          <w:rFonts w:ascii="Times New Roman" w:eastAsia="Times New Roman" w:hAnsi="Times New Roman" w:cs="Times New Roman"/>
          <w:sz w:val="20"/>
          <w:lang w:bidi="en-US"/>
        </w:rPr>
      </w:pP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Арендная плата в год составляет: _____________ рублей.</w:t>
      </w:r>
    </w:p>
    <w:p w:rsidR="00AF4C46" w:rsidRDefault="00AF4C46">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p>
    <w:p w:rsidR="00AF4C46" w:rsidRDefault="00A0281F">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ПОДПИСИ СТОРОН:</w:t>
      </w:r>
    </w:p>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Арендодатель</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b/>
          <w:bCs/>
          <w:sz w:val="28"/>
          <w:szCs w:val="28"/>
          <w:lang w:bidi="en-US"/>
        </w:rPr>
        <w:t>_____________И.О. Фамилия</w:t>
      </w:r>
    </w:p>
    <w:p w:rsidR="00AF4C46" w:rsidRDefault="00AF4C46">
      <w:pPr>
        <w:spacing w:after="0" w:line="240" w:lineRule="auto"/>
        <w:jc w:val="center"/>
        <w:rPr>
          <w:rFonts w:ascii="Times New Roman" w:eastAsia="Times New Roman" w:hAnsi="Times New Roman" w:cs="Times New Roman"/>
          <w:bCs/>
          <w:sz w:val="28"/>
          <w:szCs w:val="28"/>
          <w:lang w:bidi="en-US"/>
        </w:rPr>
      </w:pP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М.П.</w:t>
      </w: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eastAsia="ru-RU"/>
        </w:rPr>
        <w:t>Арендатор:</w:t>
      </w:r>
      <w:r>
        <w:rPr>
          <w:rFonts w:ascii="Times New Roman" w:eastAsia="Times New Roman" w:hAnsi="Times New Roman" w:cs="Times New Roman"/>
          <w:b/>
          <w:bCs/>
          <w:sz w:val="28"/>
          <w:szCs w:val="28"/>
          <w:lang w:bidi="en-US"/>
        </w:rPr>
        <w:tab/>
        <w:t xml:space="preserve"> ______________И.О.Фамилия</w:t>
      </w: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 xml:space="preserve">М.П.  </w:t>
      </w:r>
    </w:p>
    <w:p w:rsidR="00AF4C46" w:rsidRDefault="00AF4C46">
      <w:pPr>
        <w:spacing w:after="0" w:line="240" w:lineRule="auto"/>
        <w:rPr>
          <w:rFonts w:ascii="Times New Roman" w:eastAsia="Times New Roman" w:hAnsi="Times New Roman" w:cs="Times New Roman"/>
          <w:b/>
          <w:bCs/>
          <w:sz w:val="28"/>
          <w:szCs w:val="28"/>
          <w:lang w:bidi="en-US"/>
        </w:rPr>
      </w:pPr>
    </w:p>
    <w:p w:rsidR="00AF4C46" w:rsidRDefault="00AF4C46">
      <w:pPr>
        <w:widowControl w:val="0"/>
        <w:spacing w:after="0" w:line="240" w:lineRule="auto"/>
        <w:jc w:val="center"/>
        <w:rPr>
          <w:rFonts w:ascii="Times New Roman" w:eastAsia="Times New Roman" w:hAnsi="Times New Roman" w:cs="Times New Roman"/>
          <w:b/>
          <w:bCs/>
          <w:sz w:val="28"/>
          <w:szCs w:val="28"/>
          <w:lang w:bidi="en-US"/>
        </w:rPr>
      </w:pPr>
    </w:p>
    <w:tbl>
      <w:tblPr>
        <w:tblW w:w="9606" w:type="dxa"/>
        <w:tblLook w:val="04A0"/>
      </w:tblPr>
      <w:tblGrid>
        <w:gridCol w:w="5072"/>
        <w:gridCol w:w="4534"/>
      </w:tblGrid>
      <w:tr w:rsidR="00AF4C46">
        <w:trPr>
          <w:trHeight w:val="1003"/>
        </w:trPr>
        <w:tc>
          <w:tcPr>
            <w:tcW w:w="5071" w:type="dxa"/>
          </w:tcPr>
          <w:p w:rsidR="00AF4C46" w:rsidRDefault="00AF4C46">
            <w:pPr>
              <w:widowControl w:val="0"/>
              <w:spacing w:after="0" w:line="240" w:lineRule="auto"/>
              <w:rPr>
                <w:rFonts w:ascii="Times New Roman" w:eastAsia="Times New Roman" w:hAnsi="Times New Roman" w:cs="Times New Roman"/>
                <w:color w:val="000000"/>
                <w:sz w:val="26"/>
                <w:szCs w:val="26"/>
                <w:lang w:bidi="en-US"/>
              </w:rPr>
            </w:pPr>
          </w:p>
        </w:tc>
        <w:tc>
          <w:tcPr>
            <w:tcW w:w="4534" w:type="dxa"/>
          </w:tcPr>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D61111" w:rsidRDefault="00D61111">
            <w:pPr>
              <w:widowControl w:val="0"/>
              <w:spacing w:after="0" w:line="240" w:lineRule="auto"/>
              <w:jc w:val="center"/>
              <w:rPr>
                <w:rFonts w:ascii="Times New Roman" w:eastAsia="Times New Roman" w:hAnsi="Times New Roman" w:cs="Times New Roman"/>
                <w:b/>
                <w:bCs/>
                <w:color w:val="000000"/>
                <w:sz w:val="26"/>
                <w:szCs w:val="26"/>
                <w:lang w:bidi="en-US"/>
              </w:rPr>
            </w:pPr>
          </w:p>
          <w:p w:rsidR="00D61111" w:rsidRDefault="00D61111">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lastRenderedPageBreak/>
              <w:t>Приложение к договору                 аренды земельного участка</w:t>
            </w: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от «__»_________ 20___ г.</w:t>
            </w:r>
          </w:p>
          <w:p w:rsidR="00AF4C46" w:rsidRDefault="00AF4C46">
            <w:pPr>
              <w:widowControl w:val="0"/>
              <w:spacing w:after="0" w:line="240" w:lineRule="auto"/>
              <w:rPr>
                <w:rFonts w:ascii="Times New Roman" w:eastAsia="Times New Roman" w:hAnsi="Times New Roman" w:cs="Times New Roman"/>
                <w:b/>
                <w:bCs/>
                <w:color w:val="000000"/>
                <w:sz w:val="26"/>
                <w:szCs w:val="26"/>
                <w:lang w:bidi="en-US"/>
              </w:rPr>
            </w:pPr>
          </w:p>
        </w:tc>
      </w:tr>
    </w:tbl>
    <w:p w:rsidR="00AF4C46" w:rsidRDefault="00A0281F">
      <w:pPr>
        <w:keepNext/>
        <w:widowControl w:val="0"/>
        <w:spacing w:after="0" w:line="240" w:lineRule="auto"/>
        <w:jc w:val="center"/>
        <w:outlineLvl w:val="0"/>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lastRenderedPageBreak/>
        <w:t>АКТ ПРИЕМА-ПЕРЕДАЧИ</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Российская Федерация, Белгородская область</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«___» _________ 20___ года</w:t>
      </w:r>
    </w:p>
    <w:p w:rsidR="00AF4C46" w:rsidRDefault="00AF4C46">
      <w:pPr>
        <w:widowControl w:val="0"/>
        <w:spacing w:after="0" w:line="240" w:lineRule="auto"/>
        <w:rPr>
          <w:rFonts w:ascii="Times New Roman" w:eastAsia="Times New Roman" w:hAnsi="Times New Roman" w:cs="Times New Roman"/>
          <w:color w:val="000000"/>
          <w:sz w:val="26"/>
          <w:szCs w:val="26"/>
          <w:lang w:bidi="en-US"/>
        </w:rPr>
      </w:pP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 основании ______________________________________ от «__» _______20 ___ года № ______ «О предоставлении в аренду земельного участка»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в лице 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действующего на основании ____________________________, именуемый</w:t>
      </w:r>
      <w:r>
        <w:rPr>
          <w:rFonts w:ascii="Times New Roman" w:eastAsia="Times New Roman" w:hAnsi="Times New Roman" w:cs="Times New Roman"/>
          <w:color w:val="000000"/>
          <w:sz w:val="26"/>
          <w:szCs w:val="26"/>
          <w:lang w:bidi="en-US"/>
        </w:rPr>
        <w:br/>
        <w:t xml:space="preserve"> в дальнейшем «Арендодатель» и ___________________________ в лице _____________________________________, действующего на основании _____________, именуемое в дальнейшем «Арендатор», </w:t>
      </w:r>
      <w:r>
        <w:rPr>
          <w:rFonts w:ascii="Times New Roman" w:eastAsia="Times New Roman" w:hAnsi="Times New Roman" w:cs="Times New Roman"/>
          <w:color w:val="000000"/>
          <w:sz w:val="26"/>
          <w:szCs w:val="26"/>
          <w:lang w:bidi="en-US"/>
        </w:rPr>
        <w:br/>
        <w:t>и именуемые в дальнейшем «Стороны», составили настоящий акт о нижеследующем: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color w:val="000000"/>
          <w:sz w:val="26"/>
          <w:szCs w:val="26"/>
          <w:lang w:bidi="en-US"/>
        </w:rPr>
        <w:t xml:space="preserve">1. Арендодатель в соответствии с договором аренды земельного участка                  от «___» __________ 20___ года передал в аренду, а Арендатор принял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bidi="en-US"/>
        </w:rPr>
        <w:t xml:space="preserve">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2.  Претензий у Арендатора к Арендодателю по передаваемому земельному участку не имеется. </w:t>
      </w:r>
    </w:p>
    <w:p w:rsidR="00AF4C46" w:rsidRDefault="00A0281F">
      <w:pPr>
        <w:widowControl w:val="0"/>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 Стороны считают, что все обязательства по передаче вышеуказанного земельного участка выполнены полностью.</w:t>
      </w:r>
    </w:p>
    <w:p w:rsidR="00AF4C46" w:rsidRDefault="00A0281F">
      <w:pPr>
        <w:spacing w:after="0" w:line="240" w:lineRule="auto"/>
        <w:jc w:val="both"/>
        <w:rPr>
          <w:rFonts w:ascii="Times New Roman" w:eastAsia="Times New Roman" w:hAnsi="Times New Roman" w:cs="Times New Roman"/>
          <w:spacing w:val="-20"/>
          <w:sz w:val="26"/>
          <w:szCs w:val="26"/>
          <w:lang w:eastAsia="ru-RU"/>
        </w:rPr>
      </w:pPr>
      <w:r>
        <w:rPr>
          <w:rFonts w:ascii="Times New Roman" w:eastAsia="Times New Roman" w:hAnsi="Times New Roman" w:cs="Times New Roman"/>
          <w:sz w:val="26"/>
          <w:szCs w:val="26"/>
          <w:lang w:eastAsia="ru-RU"/>
        </w:rPr>
        <w:t>4. Настоящий передаточный акт составлен и подписан в трех экземплярах,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Белгородской области.</w:t>
      </w:r>
    </w:p>
    <w:p w:rsidR="00AF4C46" w:rsidRDefault="00AF4C46">
      <w:pPr>
        <w:widowControl w:val="0"/>
        <w:spacing w:after="0" w:line="240" w:lineRule="auto"/>
        <w:jc w:val="both"/>
        <w:rPr>
          <w:rFonts w:ascii="Times New Roman" w:eastAsia="Times New Roman" w:hAnsi="Times New Roman" w:cs="Times New Roman"/>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ПОДПИСИ СТОРОН</w:t>
      </w:r>
    </w:p>
    <w:p w:rsidR="00AF4C46" w:rsidRDefault="00AF4C46">
      <w:pPr>
        <w:widowControl w:val="0"/>
        <w:spacing w:after="0" w:line="240" w:lineRule="auto"/>
        <w:ind w:firstLine="720"/>
        <w:jc w:val="center"/>
        <w:rPr>
          <w:rFonts w:ascii="Times New Roman" w:eastAsia="Times New Roman" w:hAnsi="Times New Roman" w:cs="Times New Roman"/>
          <w:b/>
          <w:bCs/>
          <w:sz w:val="26"/>
          <w:szCs w:val="26"/>
          <w:lang w:bidi="en-US"/>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_____________И.О. Фамилия</w:t>
      </w:r>
    </w:p>
    <w:p w:rsidR="00AF4C46" w:rsidRDefault="00AF4C46">
      <w:pPr>
        <w:spacing w:after="0" w:line="240" w:lineRule="auto"/>
        <w:ind w:firstLine="708"/>
        <w:jc w:val="both"/>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Cs/>
          <w:sz w:val="18"/>
          <w:szCs w:val="18"/>
          <w:lang w:bidi="en-US"/>
        </w:rPr>
        <w:t>М.П.</w:t>
      </w:r>
    </w:p>
    <w:p w:rsidR="00AF4C46" w:rsidRDefault="00AF4C46">
      <w:pPr>
        <w:spacing w:after="0" w:line="240" w:lineRule="auto"/>
        <w:ind w:firstLine="708"/>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eastAsia="ru-RU"/>
        </w:rPr>
        <w:t>Арендатор:</w:t>
      </w:r>
      <w:r>
        <w:rPr>
          <w:rFonts w:ascii="Times New Roman" w:eastAsia="Times New Roman" w:hAnsi="Times New Roman" w:cs="Times New Roman"/>
          <w:b/>
          <w:bCs/>
          <w:sz w:val="26"/>
          <w:szCs w:val="26"/>
          <w:lang w:bidi="en-US"/>
        </w:rPr>
        <w:tab/>
        <w:t>______________И.О. Фамилия</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Cs/>
          <w:sz w:val="18"/>
          <w:szCs w:val="18"/>
          <w:lang w:bidi="en-US"/>
        </w:rPr>
      </w:pPr>
      <w:r>
        <w:rPr>
          <w:rFonts w:ascii="Times New Roman" w:eastAsia="Times New Roman" w:hAnsi="Times New Roman" w:cs="Times New Roman"/>
          <w:bCs/>
          <w:sz w:val="18"/>
          <w:szCs w:val="18"/>
          <w:lang w:bidi="en-US"/>
        </w:rPr>
        <w:t>М.</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 4</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«___»________ _______ года</w:t>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t>№______</w:t>
      </w:r>
    </w:p>
    <w:p w:rsidR="00AF4C46" w:rsidRDefault="00AF4C46">
      <w:pPr>
        <w:spacing w:after="0" w:line="240" w:lineRule="auto"/>
        <w:rPr>
          <w:rFonts w:ascii="Times New Roman" w:eastAsia="Times New Roman" w:hAnsi="Times New Roman" w:cs="Times New Roman"/>
          <w:sz w:val="28"/>
          <w:szCs w:val="20"/>
          <w:lang w:eastAsia="ru-RU"/>
        </w:rPr>
      </w:pPr>
    </w:p>
    <w:p w:rsidR="00AF4C46" w:rsidRDefault="00AF4C46">
      <w:pPr>
        <w:spacing w:after="0" w:line="240" w:lineRule="auto"/>
        <w:rPr>
          <w:rFonts w:ascii="Times New Roman" w:eastAsia="Times New Roman" w:hAnsi="Times New Roman" w:cs="Times New Roman"/>
          <w:sz w:val="28"/>
          <w:szCs w:val="20"/>
          <w:lang w:eastAsia="ru-RU"/>
        </w:rPr>
      </w:pP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предоставлении земельного участка</w:t>
      </w: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 постоянное (бессрочное) пользование</w:t>
      </w:r>
    </w:p>
    <w:p w:rsidR="00AF4C46" w:rsidRDefault="00AF4C46">
      <w:pPr>
        <w:spacing w:after="0" w:line="240" w:lineRule="auto"/>
        <w:rPr>
          <w:rFonts w:ascii="Times New Roman" w:eastAsia="Times New Roman" w:hAnsi="Times New Roman" w:cs="Times New Roman"/>
          <w:sz w:val="26"/>
          <w:szCs w:val="20"/>
          <w:lang w:eastAsia="ru-RU"/>
        </w:rPr>
      </w:pPr>
    </w:p>
    <w:p w:rsidR="00AF4C46" w:rsidRDefault="00AF4C46">
      <w:pPr>
        <w:spacing w:after="0" w:line="240" w:lineRule="auto"/>
        <w:rPr>
          <w:rFonts w:ascii="Times New Roman" w:eastAsia="Times New Roman" w:hAnsi="Times New Roman" w:cs="Times New Roman"/>
          <w:sz w:val="26"/>
          <w:szCs w:val="20"/>
          <w:lang w:eastAsia="ru-RU"/>
        </w:rPr>
      </w:pP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Земельным кодексом Российской Федерации, законом Белгородской области от 7 июня 2011 года № 44 «О порядке управления и распоряжения государственной собственностью Белгородской области», _____________________________________________________________, на основании</w:t>
      </w:r>
    </w:p>
    <w:p w:rsidR="00AF4C46" w:rsidRDefault="00A0281F">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18"/>
          <w:szCs w:val="18"/>
          <w:lang w:eastAsia="ru-RU"/>
        </w:rPr>
        <w:t>реквизиты иных правовых актов – в случае необходимости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заявления_________________________________________________________________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 _____ года №_______:</w:t>
      </w:r>
    </w:p>
    <w:p w:rsidR="00AF4C46" w:rsidRDefault="00AF4C46">
      <w:pPr>
        <w:spacing w:after="0" w:line="240" w:lineRule="auto"/>
        <w:ind w:firstLine="851"/>
        <w:jc w:val="both"/>
        <w:rPr>
          <w:rFonts w:ascii="Times New Roman" w:eastAsia="Times New Roman" w:hAnsi="Times New Roman" w:cs="Times New Roman"/>
          <w:sz w:val="18"/>
          <w:szCs w:val="18"/>
          <w:lang w:eastAsia="ru-RU"/>
        </w:rPr>
      </w:pP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1.Предоставить________________________________________________________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наименование юридического лица, ОГРН</w:t>
      </w:r>
    </w:p>
    <w:p w:rsidR="00AF4C46" w:rsidRDefault="00AF4C46">
      <w:pPr>
        <w:spacing w:after="0" w:line="240" w:lineRule="auto"/>
        <w:rPr>
          <w:rFonts w:ascii="Times New Roman" w:eastAsia="Times New Roman" w:hAnsi="Times New Roman" w:cs="Times New Roman"/>
          <w:sz w:val="20"/>
          <w:szCs w:val="20"/>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постоянное (бессрочное) пользование земельный участок:  </w:t>
      </w:r>
    </w:p>
    <w:p w:rsidR="00AF4C46" w:rsidRDefault="00A0281F">
      <w:pPr>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__________________________________________________________________________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характеристики, позволяющие однозначно идентифицировать земельный участок: категория земель, кадастровый номер, площадь, местоположение, разрешенное использование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Отделу ________________________________________________________ (Ф.И.О. начальника отдела) обеспечить:</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оформление акта приема-передачи земельного участка, указанного в пункте 1 настоящего распоряжения, в постоянное (бессрочное) 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государственную регистрацию права постоянного (бессрочного) пользования земельным участком, указанным в пункте 1 настоящего распоряжения.</w:t>
      </w:r>
    </w:p>
    <w:p w:rsidR="00AF4C46" w:rsidRDefault="00A0281F">
      <w:pPr>
        <w:pStyle w:val="a4"/>
        <w:rPr>
          <w:sz w:val="26"/>
          <w:szCs w:val="26"/>
        </w:rPr>
      </w:pPr>
      <w:r>
        <w:rPr>
          <w:sz w:val="26"/>
          <w:szCs w:val="26"/>
        </w:rPr>
        <w:lastRenderedPageBreak/>
        <w:t>3. Отделу ___________________________________________________ обеспечить внесение изменений в реестр государственной собственности Белгородской области.</w:t>
      </w:r>
    </w:p>
    <w:p w:rsidR="00AF4C46" w:rsidRDefault="00A0281F">
      <w:pPr>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6"/>
          <w:lang w:eastAsia="ru-RU"/>
        </w:rPr>
        <w:t>4. Контроль за исполнением распоряжения возложить на</w:t>
      </w:r>
      <w:r>
        <w:rPr>
          <w:rFonts w:ascii="Times New Roman" w:eastAsia="Times New Roman" w:hAnsi="Times New Roman" w:cs="Times New Roman"/>
          <w:sz w:val="26"/>
          <w:szCs w:val="20"/>
          <w:lang w:eastAsia="ru-RU"/>
        </w:rPr>
        <w:t xml:space="preserve"> _________________________________________________________________________.</w:t>
      </w:r>
    </w:p>
    <w:p w:rsidR="00AF4C46" w:rsidRDefault="00A0281F">
      <w:pPr>
        <w:keepNext/>
        <w:spacing w:after="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18"/>
          <w:szCs w:val="18"/>
          <w:lang w:eastAsia="ru-RU"/>
        </w:rPr>
        <w:t xml:space="preserve">должность, инициалы, фамилия должностного лица, на которого возлагается функция по осуществлению контроля </w:t>
      </w: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tbl>
      <w:tblPr>
        <w:tblW w:w="9774" w:type="dxa"/>
        <w:tblInd w:w="250" w:type="dxa"/>
        <w:tblLook w:val="04A0"/>
      </w:tblPr>
      <w:tblGrid>
        <w:gridCol w:w="4817"/>
        <w:gridCol w:w="2271"/>
        <w:gridCol w:w="2686"/>
      </w:tblGrid>
      <w:tr w:rsidR="00AF4C46">
        <w:tc>
          <w:tcPr>
            <w:tcW w:w="4817" w:type="dxa"/>
            <w:shd w:val="clear" w:color="auto" w:fill="auto"/>
          </w:tcPr>
          <w:p w:rsidR="00AF4C46" w:rsidRDefault="00A0281F">
            <w:pPr>
              <w:keepNext/>
              <w:spacing w:after="0" w:line="240" w:lineRule="auto"/>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26"/>
                <w:szCs w:val="26"/>
                <w:lang w:eastAsia="ru-RU"/>
              </w:rPr>
              <w:t>____________________________</w:t>
            </w:r>
          </w:p>
          <w:p w:rsidR="00AF4C46" w:rsidRDefault="00A0281F">
            <w:pPr>
              <w:keepNext/>
              <w:spacing w:after="0" w:line="240" w:lineRule="auto"/>
              <w:jc w:val="center"/>
              <w:outlineLvl w:val="0"/>
              <w:rPr>
                <w:rFonts w:ascii="Arial" w:eastAsia="Times New Roman" w:hAnsi="Arial" w:cs="Arial"/>
                <w:b/>
                <w:bCs/>
                <w:kern w:val="2"/>
                <w:sz w:val="28"/>
                <w:szCs w:val="28"/>
                <w:lang w:eastAsia="ru-RU"/>
              </w:rPr>
            </w:pPr>
            <w:r>
              <w:rPr>
                <w:rFonts w:ascii="Times New Roman" w:eastAsia="Times New Roman" w:hAnsi="Times New Roman" w:cs="Times New Roman"/>
                <w:sz w:val="18"/>
                <w:szCs w:val="18"/>
                <w:lang w:eastAsia="ru-RU"/>
              </w:rPr>
              <w:t xml:space="preserve">Должность </w:t>
            </w:r>
          </w:p>
        </w:tc>
        <w:tc>
          <w:tcPr>
            <w:tcW w:w="2271" w:type="dxa"/>
            <w:shd w:val="clear" w:color="auto" w:fill="auto"/>
          </w:tcPr>
          <w:p w:rsidR="00AF4C46" w:rsidRDefault="00AF4C46">
            <w:pPr>
              <w:pBdr>
                <w:bottom w:val="single" w:sz="12" w:space="1" w:color="000000"/>
              </w:pBd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18"/>
                <w:szCs w:val="18"/>
                <w:lang w:eastAsia="ru-RU"/>
              </w:rPr>
              <w:t>подпись</w:t>
            </w:r>
          </w:p>
        </w:tc>
        <w:tc>
          <w:tcPr>
            <w:tcW w:w="2686" w:type="dxa"/>
            <w:shd w:val="clear" w:color="auto" w:fill="auto"/>
          </w:tcPr>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p>
          <w:p w:rsidR="00AF4C46" w:rsidRDefault="00A028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И.О. Фамилия</w:t>
            </w:r>
          </w:p>
        </w:tc>
      </w:tr>
    </w:tbl>
    <w:p w:rsidR="00AF4C46" w:rsidRDefault="00AF4C46">
      <w:pPr>
        <w:spacing w:after="0" w:line="240" w:lineRule="auto"/>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Приложение №5</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безвозмездного пользования земельным участком, находящимя в муниципальной собственности или государственная собственность на который не разграничена</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ДОГОВОР БЕЗВОЗМЕЗДНОГО</w:t>
      </w:r>
    </w:p>
    <w:p w:rsidR="00AF4C46" w:rsidRDefault="00A0281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ПОЛЬЗОВАНИЯ ЗЕМЕЛЬНЫМ УЧАСТКОМ</w:t>
      </w:r>
    </w:p>
    <w:p w:rsidR="00AF4C46" w:rsidRDefault="00AF4C46">
      <w:pP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(место заключения)</w:t>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t xml:space="preserve">        «___» ________ 20___ года</w:t>
      </w: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(распорядительного акта)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 ________20___ года № ____«О предоставлении земельного участка в безвозмездное пользование» 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именуемое в дальнейшем «_______________», в лице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_________________________________________, с одной стороны, и 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(наименование Стороны 2),</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именуемое в дальнейшем «____________», </w:t>
      </w:r>
      <w:r>
        <w:rPr>
          <w:rFonts w:ascii="Times New Roman" w:eastAsia="Times New Roman" w:hAnsi="Times New Roman" w:cs="Times New Roman"/>
          <w:sz w:val="26"/>
          <w:szCs w:val="26"/>
          <w:lang w:eastAsia="ru-RU"/>
        </w:rPr>
        <w:br/>
        <w:t>в лице 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 с другой стороны, и именуемые в дальнейшем «Стороны», заключили настоящий договор (далее - Договор) о нижеследующем:</w:t>
      </w:r>
    </w:p>
    <w:p w:rsidR="00AF4C46" w:rsidRDefault="00AF4C46">
      <w:pPr>
        <w:spacing w:after="0" w:line="240" w:lineRule="auto"/>
        <w:ind w:firstLine="709"/>
        <w:jc w:val="both"/>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 Предмет Договора</w:t>
      </w:r>
    </w:p>
    <w:p w:rsidR="00AF4C46" w:rsidRDefault="00AF4C46">
      <w:pPr>
        <w:spacing w:after="0" w:line="240" w:lineRule="auto"/>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left="57" w:firstLine="66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Сторона 1 предоставляет, а Сторона 2 принимает в безвозмездное пользование сроком на 11 месяцев находящийся в государственной собственности земельный участок </w:t>
      </w:r>
      <w:r>
        <w:rPr>
          <w:rFonts w:ascii="Times New Roman" w:eastAsia="Calibri" w:hAnsi="Times New Roman"/>
          <w:sz w:val="26"/>
          <w:szCs w:val="26"/>
          <w:lang w:eastAsia="ru-RU"/>
        </w:rPr>
        <w:t xml:space="preserve">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eastAsia="ru-RU"/>
        </w:rPr>
        <w:t xml:space="preserve"> в целях 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На Участке объекты недвижимости, введенные в эксплуатацию, отсутствуют/имеются. </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 Срок Договора</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Срок использования Участка устанавливается</w:t>
      </w:r>
      <w:r>
        <w:rPr>
          <w:rFonts w:ascii="Times New Roman" w:eastAsia="Times New Roman" w:hAnsi="Times New Roman" w:cs="Times New Roman"/>
          <w:b/>
          <w:sz w:val="26"/>
          <w:szCs w:val="26"/>
          <w:lang w:eastAsia="ru-RU"/>
        </w:rPr>
        <w:t xml:space="preserve"> с «___» _________20__ года  по «___</w:t>
      </w:r>
      <w:r>
        <w:rPr>
          <w:rFonts w:ascii="Times New Roman" w:eastAsia="Times New Roman" w:hAnsi="Times New Roman" w:cs="Times New Roman"/>
          <w:b/>
          <w:bCs/>
          <w:sz w:val="26"/>
          <w:szCs w:val="26"/>
          <w:lang w:eastAsia="ru-RU"/>
        </w:rPr>
        <w:t>» __________</w:t>
      </w:r>
      <w:r>
        <w:rPr>
          <w:rFonts w:ascii="Times New Roman" w:eastAsia="Times New Roman" w:hAnsi="Times New Roman" w:cs="Times New Roman"/>
          <w:b/>
          <w:sz w:val="26"/>
          <w:szCs w:val="26"/>
          <w:lang w:eastAsia="ru-RU"/>
        </w:rPr>
        <w:t xml:space="preserve"> 20____ года</w:t>
      </w:r>
      <w:r>
        <w:rPr>
          <w:rFonts w:ascii="Times New Roman" w:eastAsia="Times New Roman" w:hAnsi="Times New Roman" w:cs="Times New Roman"/>
          <w:sz w:val="26"/>
          <w:szCs w:val="26"/>
          <w:lang w:eastAsia="ru-RU"/>
        </w:rPr>
        <w:t xml:space="preserve">. </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 Договор вступает в силу с момента его подписания Сторонами.</w:t>
      </w: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Права и обязанности Сторон</w:t>
      </w:r>
    </w:p>
    <w:p w:rsidR="00AF4C46" w:rsidRDefault="00AF4C46">
      <w:pPr>
        <w:spacing w:after="0" w:line="240" w:lineRule="auto"/>
        <w:jc w:val="both"/>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3.1. Сторона 1 имеет право:</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в случаях нарушения других условий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3.1.2. На беспрепятственный доступ на территорию используемого земельного участка с целью его осмотра на предмет соблюдения условий Договора.</w:t>
      </w: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 На возмещение убытков, причиненных ухудшением качества Участка и экологической обстановки в результате хозяйственной деятельности Учреждения, а также по иным основаниям, предусмотренным законодательством Российской Федерации.</w:t>
      </w:r>
    </w:p>
    <w:p w:rsidR="00AF4C46" w:rsidRDefault="00AF4C46">
      <w:pPr>
        <w:spacing w:after="0" w:line="240" w:lineRule="auto"/>
        <w:jc w:val="both"/>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3.2. Сторона 1 обязана: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pacing w:val="3"/>
          <w:sz w:val="26"/>
          <w:szCs w:val="26"/>
          <w:lang w:eastAsia="ru-RU"/>
        </w:rPr>
        <w:t>3.2.1. Передать Учреждению Участок, указанный в пункте 1.1 настоящего Договора.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pacing w:val="3"/>
          <w:sz w:val="26"/>
          <w:szCs w:val="26"/>
          <w:lang w:eastAsia="ru-RU"/>
        </w:rPr>
        <w:tab/>
        <w:t>3.2.2. Выполнять в полном объеме все условия Договора.</w:t>
      </w:r>
    </w:p>
    <w:p w:rsidR="00AF4C46" w:rsidRDefault="00AF4C46">
      <w:pPr>
        <w:spacing w:after="0" w:line="240" w:lineRule="auto"/>
        <w:jc w:val="both"/>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3.3. Сторона 2 имеет право:</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3.3.1.Использовать Участок на условиях, установленных Договором.</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3.3.2. Осуществлять застройку Участка на основании проектной документации, прошедшей в установленном законодательством порядке согласование </w:t>
      </w:r>
      <w:r>
        <w:rPr>
          <w:rFonts w:ascii="Times New Roman" w:eastAsia="Times New Roman" w:hAnsi="Times New Roman" w:cs="Times New Roman"/>
          <w:sz w:val="26"/>
          <w:szCs w:val="26"/>
          <w:lang w:eastAsia="ru-RU"/>
        </w:rPr>
        <w:br/>
        <w:t>и государственную экспертизу, и разрешения на строительство.</w:t>
      </w:r>
    </w:p>
    <w:p w:rsidR="00AF4C46" w:rsidRDefault="00AF4C46">
      <w:pPr>
        <w:spacing w:after="0" w:line="240" w:lineRule="auto"/>
        <w:jc w:val="both"/>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3.4. Сторона 2 обязана: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3.4.1. Выполнять в полном объеме все условия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3.4.2. Использовать Участок в соответствии с целевым назначением.</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3.4.3. Обеспечить Министерству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 Выполнять условия эксплуатации подземных и наземных коммуникаций, и не препятствовать их ремонту и обслуживанию.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 Соблюдать требования действующего законодательства, в том числе, касающиеся охраны окружающей среды, санитарных норм, противопожарных правил, правового режима использования земельного участка.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3.4.6. Не допускать действий, приводящих к ухудшению экологической обстановки на используемом земельном участке и прилегающих к нему территориях.</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3.5. Сторона 1 и Сторона 2</w:t>
      </w:r>
      <w:r>
        <w:rPr>
          <w:rFonts w:ascii="Times New Roman" w:eastAsia="Times New Roman" w:hAnsi="Times New Roman" w:cs="Times New Roman"/>
          <w:sz w:val="26"/>
          <w:szCs w:val="26"/>
          <w:lang w:eastAsia="ru-RU"/>
        </w:rPr>
        <w:t xml:space="preserve"> имеют иные права и несут иные обязанности, установленные законодательством Российской Федерации.</w:t>
      </w:r>
    </w:p>
    <w:p w:rsidR="00AF4C46" w:rsidRDefault="00AF4C46">
      <w:pPr>
        <w:spacing w:after="0" w:line="240" w:lineRule="auto"/>
        <w:jc w:val="both"/>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 Ответственность Сторон</w:t>
      </w:r>
    </w:p>
    <w:p w:rsidR="00AF4C46" w:rsidRDefault="00AF4C46">
      <w:pPr>
        <w:spacing w:after="0" w:line="240" w:lineRule="auto"/>
        <w:jc w:val="center"/>
        <w:rPr>
          <w:rFonts w:ascii="Times New Roman" w:eastAsia="Times New Roman" w:hAnsi="Times New Roman" w:cs="Times New Roman"/>
          <w:b/>
          <w:sz w:val="26"/>
          <w:szCs w:val="26"/>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Изменение, расторжение и прекращение Договора</w:t>
      </w:r>
    </w:p>
    <w:p w:rsidR="00AF4C46" w:rsidRDefault="00AF4C46">
      <w:pPr>
        <w:spacing w:after="0" w:line="240" w:lineRule="auto"/>
        <w:jc w:val="center"/>
        <w:rPr>
          <w:rFonts w:ascii="Times New Roman" w:eastAsia="Times New Roman" w:hAnsi="Times New Roman" w:cs="Times New Roman"/>
          <w:b/>
          <w:sz w:val="26"/>
          <w:szCs w:val="26"/>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5.1. Все изменения и (или) дополнения к Договору оформляются Сторонами в письменной форме.</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5.2. Договор может быть расторгнут по требованию Министерства, по решению суда на основании и в порядке, установленном гражданским законодательством.</w:t>
      </w:r>
    </w:p>
    <w:p w:rsidR="00AF4C46" w:rsidRDefault="00AF4C46">
      <w:pPr>
        <w:spacing w:after="0" w:line="240" w:lineRule="auto"/>
        <w:rPr>
          <w:rFonts w:ascii="Times New Roman" w:eastAsia="Times New Roman" w:hAnsi="Times New Roman" w:cs="Times New Roman"/>
          <w:b/>
          <w:sz w:val="26"/>
          <w:szCs w:val="26"/>
          <w:lang w:eastAsia="ru-RU"/>
        </w:rPr>
      </w:pPr>
    </w:p>
    <w:p w:rsidR="00AF4C46" w:rsidRDefault="00AF4C46">
      <w:pPr>
        <w:spacing w:after="0" w:line="240" w:lineRule="auto"/>
        <w:jc w:val="center"/>
        <w:rPr>
          <w:rFonts w:ascii="Times New Roman" w:eastAsia="Times New Roman" w:hAnsi="Times New Roman" w:cs="Times New Roman"/>
          <w:b/>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 Заключительные положения</w:t>
      </w:r>
    </w:p>
    <w:p w:rsidR="00AF4C46" w:rsidRDefault="00AF4C46">
      <w:pPr>
        <w:spacing w:after="0" w:line="240" w:lineRule="auto"/>
        <w:jc w:val="center"/>
        <w:rPr>
          <w:rFonts w:ascii="Times New Roman" w:eastAsia="Times New Roman" w:hAnsi="Times New Roman" w:cs="Times New Roman"/>
          <w:b/>
          <w:sz w:val="26"/>
          <w:szCs w:val="26"/>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6.1. Настоящий Договор имеет силу передаточного акта.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6.2. Договор составлен в 2 (двух) экземплярах, имеющих одинаковую юридическую силу, по одному экземпляру для каждой из Сторон.</w:t>
      </w:r>
    </w:p>
    <w:p w:rsidR="00AF4C46" w:rsidRDefault="00AF4C46">
      <w:pPr>
        <w:tabs>
          <w:tab w:val="left" w:pos="4500"/>
        </w:tabs>
        <w:spacing w:after="0" w:line="240" w:lineRule="auto"/>
        <w:ind w:right="-185"/>
        <w:jc w:val="center"/>
        <w:rPr>
          <w:rFonts w:ascii="Times New Roman" w:eastAsia="Times New Roman" w:hAnsi="Times New Roman" w:cs="Times New Roman"/>
          <w:b/>
          <w:bCs/>
          <w:sz w:val="26"/>
          <w:szCs w:val="26"/>
          <w:lang w:eastAsia="ru-RU"/>
        </w:rPr>
      </w:pPr>
    </w:p>
    <w:p w:rsidR="00AF4C46" w:rsidRDefault="00A0281F">
      <w:pPr>
        <w:tabs>
          <w:tab w:val="left" w:pos="4500"/>
        </w:tabs>
        <w:spacing w:after="0" w:line="240" w:lineRule="auto"/>
        <w:ind w:right="-18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7. Адреса, реквизиты и подписи Сторон</w:t>
      </w:r>
    </w:p>
    <w:p w:rsidR="00AF4C46" w:rsidRDefault="00AF4C46">
      <w:pPr>
        <w:widowControl w:val="0"/>
        <w:spacing w:after="0" w:line="240" w:lineRule="auto"/>
        <w:jc w:val="center"/>
        <w:rPr>
          <w:rFonts w:ascii="Times New Roman" w:eastAsia="Times New Roman" w:hAnsi="Times New Roman" w:cs="Times New Roman"/>
          <w:b/>
          <w:sz w:val="26"/>
          <w:szCs w:val="26"/>
          <w:lang w:eastAsia="ru-RU"/>
        </w:rPr>
      </w:pPr>
    </w:p>
    <w:p w:rsidR="00AF4C46" w:rsidRDefault="00AF4C46">
      <w:pPr>
        <w:widowControl w:val="0"/>
        <w:spacing w:after="0" w:line="240" w:lineRule="auto"/>
        <w:jc w:val="center"/>
        <w:rPr>
          <w:rFonts w:ascii="Times New Roman" w:eastAsia="Times New Roman" w:hAnsi="Times New Roman" w:cs="Times New Roman"/>
          <w:b/>
          <w:sz w:val="26"/>
          <w:szCs w:val="26"/>
          <w:lang w:eastAsia="ru-RU"/>
        </w:rPr>
      </w:pPr>
    </w:p>
    <w:p w:rsidR="00AF4C46" w:rsidRDefault="00AF4C46">
      <w:pPr>
        <w:widowControl w:val="0"/>
        <w:spacing w:after="0" w:line="240" w:lineRule="auto"/>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к Договору:</w:t>
      </w:r>
    </w:p>
    <w:p w:rsidR="00AF4C46" w:rsidRDefault="00AF4C46">
      <w:pPr>
        <w:widowControl w:val="0"/>
        <w:spacing w:after="0" w:line="240" w:lineRule="auto"/>
        <w:jc w:val="both"/>
        <w:rPr>
          <w:rFonts w:ascii="Times New Roman" w:eastAsia="Times New Roman" w:hAnsi="Times New Roman" w:cs="Times New Roman"/>
          <w:sz w:val="26"/>
          <w:szCs w:val="26"/>
          <w:lang w:eastAsia="ru-RU"/>
        </w:rPr>
      </w:pP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Распорядительный акт Уполномоченного органа от «___» __________ 20___ года № ____«О предоставлении земельного участка в безвозмездное пользование».</w:t>
      </w: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Выписка из Единого государственного реестра недвижимости об основных характеристиках и зарегистрированных правах.</w:t>
      </w:r>
    </w:p>
    <w:p w:rsidR="00AF4C46" w:rsidRDefault="00AF4C46">
      <w:pPr>
        <w:spacing w:after="0" w:line="240" w:lineRule="auto"/>
        <w:ind w:firstLine="709"/>
        <w:jc w:val="center"/>
        <w:rPr>
          <w:rFonts w:ascii="Times New Roman" w:hAnsi="Times New Roman" w:cs="Times New Roman"/>
          <w:b/>
          <w:sz w:val="26"/>
          <w:szCs w:val="26"/>
        </w:rPr>
      </w:pPr>
    </w:p>
    <w:p w:rsidR="00AF4C46" w:rsidRDefault="00AF4C46">
      <w:pPr>
        <w:spacing w:after="0" w:line="240" w:lineRule="auto"/>
        <w:ind w:firstLine="709"/>
        <w:jc w:val="center"/>
        <w:rPr>
          <w:rFonts w:ascii="Times New Roman" w:eastAsia="Times New Roman" w:hAnsi="Times New Roman" w:cs="Times New Roman"/>
          <w:b/>
          <w:sz w:val="26"/>
          <w:szCs w:val="26"/>
          <w:lang w:eastAsia="ru-RU"/>
        </w:rPr>
      </w:pPr>
    </w:p>
    <w:p w:rsidR="00AF4C46" w:rsidRDefault="00AF4C46">
      <w:pPr>
        <w:spacing w:after="0" w:line="240" w:lineRule="auto"/>
        <w:rPr>
          <w:rFonts w:ascii="Times New Roman" w:hAnsi="Times New Roman" w:cs="Times New Roman"/>
          <w:b/>
          <w:sz w:val="26"/>
          <w:szCs w:val="26"/>
        </w:rPr>
      </w:pPr>
    </w:p>
    <w:p w:rsidR="00AF4C46" w:rsidRDefault="00AF4C46">
      <w:pPr>
        <w:spacing w:after="0" w:line="240" w:lineRule="auto"/>
        <w:rPr>
          <w:rFonts w:ascii="Times New Roman" w:hAnsi="Times New Roman" w:cs="Times New Roman"/>
          <w:b/>
          <w:sz w:val="26"/>
          <w:szCs w:val="26"/>
        </w:rPr>
      </w:pPr>
    </w:p>
    <w:p w:rsidR="00AF4C46" w:rsidRDefault="00AF4C46">
      <w:pPr>
        <w:spacing w:after="0" w:line="240" w:lineRule="auto"/>
        <w:rPr>
          <w:rFonts w:ascii="Times New Roman" w:hAnsi="Times New Roman" w:cs="Times New Roman"/>
          <w:b/>
          <w:sz w:val="26"/>
          <w:szCs w:val="26"/>
        </w:rPr>
      </w:pPr>
    </w:p>
    <w:p w:rsidR="00AF4C46" w:rsidRDefault="00AF4C46">
      <w:pPr>
        <w:spacing w:after="0" w:line="240" w:lineRule="auto"/>
        <w:rPr>
          <w:rFonts w:ascii="Times New Roman" w:hAnsi="Times New Roman" w:cs="Times New Roman"/>
          <w:b/>
          <w:sz w:val="26"/>
          <w:szCs w:val="26"/>
        </w:rPr>
      </w:pPr>
    </w:p>
    <w:p w:rsidR="00AF4C46" w:rsidRDefault="00AF4C46">
      <w:pPr>
        <w:spacing w:after="0" w:line="240" w:lineRule="auto"/>
        <w:rPr>
          <w:rFonts w:ascii="Times New Roman" w:hAnsi="Times New Roman" w:cs="Times New Roman"/>
          <w:b/>
          <w:sz w:val="26"/>
          <w:szCs w:val="26"/>
        </w:rPr>
      </w:pPr>
    </w:p>
    <w:p w:rsidR="00AF4C46" w:rsidRDefault="00AF4C46">
      <w:pPr>
        <w:spacing w:after="0" w:line="240" w:lineRule="auto"/>
        <w:ind w:firstLine="709"/>
        <w:jc w:val="center"/>
        <w:rPr>
          <w:rFonts w:ascii="Times New Roman" w:hAnsi="Times New Roman" w:cs="Times New Roman"/>
          <w:b/>
          <w:sz w:val="26"/>
          <w:szCs w:val="26"/>
        </w:rPr>
      </w:pP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F4C46">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Приложение № 6</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F4C46">
      <w:pPr>
        <w:rPr>
          <w:rFonts w:ascii="Times New Roman" w:hAnsi="Times New Roman" w:cs="Times New Roman"/>
          <w:b/>
          <w:sz w:val="26"/>
          <w:szCs w:val="26"/>
        </w:rPr>
      </w:pPr>
    </w:p>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t xml:space="preserve">Форма решения об отказе в предоставлении муниципальной услуги </w:t>
      </w:r>
    </w:p>
    <w:p w:rsidR="00AF4C46" w:rsidRDefault="00AF4C46">
      <w:pPr>
        <w:jc w:val="center"/>
        <w:rPr>
          <w:rFonts w:ascii="Times New Roman" w:hAnsi="Times New Roman" w:cs="Times New Roman"/>
          <w:sz w:val="26"/>
          <w:szCs w:val="26"/>
        </w:rPr>
      </w:pPr>
    </w:p>
    <w:tbl>
      <w:tblPr>
        <w:tblStyle w:val="afa"/>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center"/>
              <w:rPr>
                <w:rFonts w:ascii="Times New Roman" w:hAnsi="Times New Roman" w:cs="Times New Roman"/>
                <w:sz w:val="26"/>
                <w:szCs w:val="26"/>
              </w:rPr>
            </w:pPr>
          </w:p>
        </w:tc>
        <w:tc>
          <w:tcPr>
            <w:tcW w:w="4672" w:type="dxa"/>
            <w:tcBorders>
              <w:top w:val="nil"/>
              <w:left w:val="nil"/>
              <w:bottom w:val="nil"/>
              <w:right w:val="nil"/>
            </w:tcBorders>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Кому: ___________________________ (ФИО (последнее при наличии) физического лица, индивидуального предпринимателя или полное наименование юридического лица)</w:t>
            </w:r>
          </w:p>
          <w:p w:rsidR="00AF4C46" w:rsidRDefault="00AF4C46">
            <w:pPr>
              <w:spacing w:after="0" w:line="240" w:lineRule="auto"/>
              <w:jc w:val="center"/>
              <w:rPr>
                <w:rFonts w:ascii="Times New Roman" w:hAnsi="Times New Roman" w:cs="Times New Roman"/>
                <w:sz w:val="26"/>
                <w:szCs w:val="26"/>
              </w:rPr>
            </w:pPr>
          </w:p>
        </w:tc>
      </w:tr>
    </w:tbl>
    <w:p w:rsidR="00AF4C46" w:rsidRDefault="00AF4C46">
      <w:pPr>
        <w:jc w:val="center"/>
        <w:rPr>
          <w:rFonts w:ascii="Times New Roman" w:hAnsi="Times New Roman" w:cs="Times New Roman"/>
          <w:sz w:val="26"/>
          <w:szCs w:val="26"/>
        </w:rPr>
      </w:pPr>
    </w:p>
    <w:p w:rsidR="00AF4C46" w:rsidRDefault="00AF4C46">
      <w:pPr>
        <w:jc w:val="center"/>
        <w:rPr>
          <w:rFonts w:ascii="Times New Roman" w:hAnsi="Times New Roman" w:cs="Times New Roman"/>
          <w:sz w:val="26"/>
          <w:szCs w:val="26"/>
        </w:rPr>
      </w:pPr>
    </w:p>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Земельным кодексом РФ, административным регламентом,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 утвержденным _____________(указывается орган, утвердивший административный регламент)  от ___.____.___ № _____, ____________ (указывается наименование Уполномоченного органа) рассмотрен запрос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№_____ (далее соответственно – запрос, государственная услуга) и принято решение об отказе в предоставлении муниципальной услуги по следующим основаниям:_________________(указываются основание со ссылкой на соответствующий подпункт из подраздела  Административного регламента, в котором содержится основание для отказа в предоставлении муниципальной услуги). Вы вправе повторно обратиться в __________________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w:t>
      </w:r>
      <w:r>
        <w:rPr>
          <w:rFonts w:ascii="Times New Roman" w:hAnsi="Times New Roman" w:cs="Times New Roman"/>
          <w:sz w:val="26"/>
          <w:szCs w:val="26"/>
        </w:rPr>
        <w:lastRenderedPageBreak/>
        <w:t xml:space="preserve">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 Административного регламента, регулирующего указанную муниципальную услугу, а также в судебном порядке в соответствии с законодательством Российской Федерации. </w:t>
      </w:r>
    </w:p>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Дополнительно информируем: __________________________________ ____________________________________________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AF4C46" w:rsidRDefault="00A0281F">
      <w:pPr>
        <w:ind w:firstLine="70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__________________________________________________________________(уполномоченное должностное лицо Администрации) подпись, фамилия, инициалы)</w:t>
      </w: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p w:rsidR="00AF4C46" w:rsidRDefault="00AF4C46">
      <w:pPr>
        <w:ind w:firstLine="708"/>
        <w:jc w:val="both"/>
        <w:rPr>
          <w:rFonts w:ascii="Times New Roman" w:hAnsi="Times New Roman" w:cs="Times New Roman"/>
          <w:sz w:val="26"/>
          <w:szCs w:val="26"/>
        </w:rPr>
      </w:pP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F4C46">
      <w:pPr>
        <w:rPr>
          <w:rFonts w:ascii="Times New Roman" w:hAnsi="Times New Roman" w:cs="Times New Roman"/>
          <w:b/>
          <w:sz w:val="26"/>
          <w:szCs w:val="26"/>
        </w:rPr>
      </w:pPr>
    </w:p>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t xml:space="preserve">Форма заявления о предоставлении муниципальной услуги </w:t>
      </w:r>
    </w:p>
    <w:p w:rsidR="00AF4C46" w:rsidRDefault="00AF4C46">
      <w:pPr>
        <w:jc w:val="center"/>
        <w:rPr>
          <w:rFonts w:ascii="Times New Roman" w:hAnsi="Times New Roman" w:cs="Times New Roman"/>
          <w:b/>
          <w:sz w:val="26"/>
          <w:szCs w:val="26"/>
        </w:rPr>
      </w:pP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F4C46">
      <w:pPr>
        <w:pStyle w:val="ConsPlusNormal0"/>
        <w:ind w:firstLine="540"/>
        <w:jc w:val="both"/>
      </w:pPr>
    </w:p>
    <w:p w:rsidR="00AF4C46" w:rsidRDefault="00AF4C46">
      <w:pPr>
        <w:pStyle w:val="ConsPlusNonformat"/>
        <w:jc w:val="both"/>
      </w:pP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ЗАЯВЛЕНИЕ</w:t>
      </w: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 предоставлении земельного участка</w:t>
      </w:r>
    </w:p>
    <w:p w:rsidR="00AF4C46" w:rsidRDefault="00AF4C46">
      <w:pPr>
        <w:spacing w:after="0" w:line="240" w:lineRule="auto"/>
        <w:jc w:val="center"/>
        <w:rPr>
          <w:rFonts w:ascii="Times New Roman" w:eastAsia="Times New Roman" w:hAnsi="Times New Roman" w:cs="Times New Roman"/>
          <w:color w:val="000000"/>
          <w:sz w:val="26"/>
          <w:szCs w:val="26"/>
          <w:lang w:eastAsia="ru-RU"/>
        </w:rPr>
      </w:pP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Прошу предоставить земельный участок с кадастровым номером в ______________.</w:t>
      </w: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Основание предоставления земельного участка: 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Цель использования земельного участка 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об изъятии земельного участка для государственных или муниципальных нужд _______________________________________________________________________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Реквизиты решения об утверждении документа территориального планирования и (или) проекта планировки территории 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решения о предварительном согласовании предоставления земельного участка_________________________________________________________________</w:t>
      </w:r>
    </w:p>
    <w:p w:rsidR="00AF4C46" w:rsidRDefault="00AF4C46">
      <w:pPr>
        <w:spacing w:after="0" w:line="276" w:lineRule="auto"/>
        <w:jc w:val="both"/>
        <w:rPr>
          <w:rFonts w:ascii="Times New Roman" w:eastAsia="Times New Roman" w:hAnsi="Times New Roman" w:cs="Times New Roman"/>
          <w:color w:val="000000"/>
          <w:sz w:val="26"/>
          <w:szCs w:val="26"/>
          <w:lang w:eastAsia="ru-RU"/>
        </w:rPr>
      </w:pPr>
    </w:p>
    <w:p w:rsidR="00AF4C46" w:rsidRDefault="00A0281F">
      <w:pPr>
        <w:tabs>
          <w:tab w:val="left" w:pos="567"/>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В форме электронного документа в личном кабинете на ЕПГУ либо на адрес электронной почты.</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на почтовый адрес.</w:t>
      </w:r>
    </w:p>
    <w:p w:rsidR="00AF4C46" w:rsidRDefault="00A0281F">
      <w:pPr>
        <w:tabs>
          <w:tab w:val="left" w:pos="1785"/>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Приложение:</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 __________________________________________________________________</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__________________________________________________________________</w:t>
      </w:r>
    </w:p>
    <w:p w:rsidR="00AF4C46" w:rsidRDefault="00AF4C46">
      <w:pPr>
        <w:spacing w:after="0" w:line="240" w:lineRule="auto"/>
        <w:jc w:val="center"/>
        <w:rPr>
          <w:rFonts w:ascii="Times New Roman" w:eastAsia="Calibri" w:hAnsi="Times New Roman" w:cs="Times New Roman"/>
          <w:sz w:val="26"/>
          <w:szCs w:val="26"/>
          <w:lang w:eastAsia="ru-RU"/>
        </w:rPr>
      </w:pPr>
      <w:bookmarkStart w:id="14" w:name="Par51"/>
      <w:bookmarkEnd w:id="14"/>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30">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____________________(наименование Уполномоченного органа)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1">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spacing w:after="0" w:line="240" w:lineRule="auto"/>
        <w:rPr>
          <w:rFonts w:ascii="Times New Roman" w:eastAsia="Calibri" w:hAnsi="Times New Roman" w:cs="Times New Roman"/>
          <w:sz w:val="26"/>
          <w:szCs w:val="26"/>
          <w:lang w:eastAsia="ru-RU"/>
        </w:rPr>
      </w:pPr>
    </w:p>
    <w:p w:rsidR="00AF4C46" w:rsidRDefault="00AF4C46">
      <w:pPr>
        <w:spacing w:after="0" w:line="240" w:lineRule="auto"/>
        <w:jc w:val="center"/>
        <w:rPr>
          <w:rFonts w:ascii="Times New Roman" w:eastAsia="Calibri" w:hAnsi="Times New Roman" w:cs="Times New Roman"/>
          <w:sz w:val="26"/>
          <w:szCs w:val="26"/>
          <w:lang w:eastAsia="ru-RU"/>
        </w:rPr>
      </w:pPr>
    </w:p>
    <w:p w:rsidR="00AF4C46" w:rsidRDefault="00A0281F">
      <w:pPr>
        <w:spacing w:after="0" w:line="240" w:lineRule="auto"/>
        <w:jc w:val="both"/>
        <w:rPr>
          <w:rFonts w:ascii="Calibri" w:eastAsia="Calibri" w:hAnsi="Calibri" w:cs="Times New Roman"/>
          <w:sz w:val="26"/>
          <w:szCs w:val="26"/>
        </w:rPr>
      </w:pPr>
      <w:r>
        <w:rPr>
          <w:rFonts w:ascii="Times New Roman" w:eastAsia="Calibri" w:hAnsi="Times New Roman" w:cs="Times New Roman"/>
          <w:sz w:val="26"/>
          <w:szCs w:val="26"/>
          <w:lang w:eastAsia="ru-RU"/>
        </w:rPr>
        <w:t>Дата                                               Подпись</w:t>
      </w:r>
    </w:p>
    <w:p w:rsidR="00AF4C46" w:rsidRDefault="00AF4C46">
      <w:pPr>
        <w:pStyle w:val="ConsPlusNonformat"/>
        <w:jc w:val="both"/>
      </w:pPr>
    </w:p>
    <w:p w:rsidR="00AF4C46" w:rsidRDefault="00AF4C46">
      <w:pPr>
        <w:pStyle w:val="ConsPlusNormal0"/>
        <w:spacing w:before="220"/>
        <w:ind w:firstLine="540"/>
        <w:jc w:val="both"/>
      </w:pPr>
    </w:p>
    <w:p w:rsidR="00AF4C46" w:rsidRDefault="00AF4C46">
      <w:pPr>
        <w:pStyle w:val="ConsPlusNormal0"/>
        <w:spacing w:before="220"/>
        <w:ind w:firstLine="540"/>
        <w:jc w:val="both"/>
      </w:pPr>
    </w:p>
    <w:p w:rsidR="00AF4C46" w:rsidRDefault="00AF4C46">
      <w:pPr>
        <w:pStyle w:val="ConsPlusNormal0"/>
        <w:spacing w:before="220"/>
        <w:ind w:firstLine="540"/>
        <w:jc w:val="both"/>
      </w:pP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8</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Форма уведомления об отказе в приеме заявления на предоставление муниципальной услуги</w:t>
      </w:r>
    </w:p>
    <w:p w:rsidR="00AF4C46" w:rsidRDefault="00AF4C46">
      <w:pPr>
        <w:spacing w:after="0" w:line="240" w:lineRule="auto"/>
        <w:jc w:val="center"/>
        <w:rPr>
          <w:rFonts w:ascii="Times New Roman" w:hAnsi="Times New Roman" w:cs="Times New Roman"/>
          <w:sz w:val="28"/>
          <w:szCs w:val="28"/>
        </w:rPr>
      </w:pPr>
    </w:p>
    <w:p w:rsidR="00AF4C46" w:rsidRDefault="00AF4C46">
      <w:pPr>
        <w:spacing w:after="0" w:line="240" w:lineRule="auto"/>
        <w:outlineLvl w:val="0"/>
        <w:rPr>
          <w:rFonts w:ascii="Times New Roman" w:hAnsi="Times New Roman" w:cs="Times New Roman"/>
          <w:sz w:val="28"/>
          <w:szCs w:val="28"/>
        </w:rPr>
      </w:pP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Адресат:</w:t>
      </w: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заявления о предоставлении муниципальной услуги и документов, необходимых для предоставления муниципальной услуги</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Уважаемый(ая) _______________!</w:t>
      </w:r>
    </w:p>
    <w:p w:rsidR="00AF4C46" w:rsidRDefault="00AF4C46">
      <w:pPr>
        <w:spacing w:line="240" w:lineRule="auto"/>
        <w:jc w:val="both"/>
        <w:rPr>
          <w:rFonts w:ascii="Times New Roman" w:hAnsi="Times New Roman" w:cs="Times New Roman"/>
          <w:sz w:val="28"/>
          <w:szCs w:val="28"/>
        </w:rPr>
      </w:pPr>
    </w:p>
    <w:p w:rsidR="00AF4C46" w:rsidRDefault="00A02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приеме Вашего заявления о предоставлении муниципальной услуги__________________________________________________________________и документов, необходимых для предоставления муниципальной услуги «________________________________________________________________», поступивших ___________________ (дата поступления документов) через ______________________ (указывается способ направления документов),отказано в связи с ____________________(указываются причины).</w:t>
      </w:r>
    </w:p>
    <w:p w:rsidR="00AF4C46" w:rsidRDefault="00A0281F">
      <w:pPr>
        <w:spacing w:after="0" w:line="240" w:lineRule="auto"/>
        <w:ind w:firstLine="709"/>
        <w:rPr>
          <w:rFonts w:ascii="Times New Roman" w:hAnsi="Times New Roman" w:cs="Times New Roman"/>
          <w:sz w:val="28"/>
          <w:szCs w:val="28"/>
        </w:rPr>
      </w:pPr>
      <w:r>
        <w:rPr>
          <w:rFonts w:ascii="timesnewromanpsmt" w:hAnsi="timesnewromanpsmt" w:cs="timesnewromanpsmt"/>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F4C46" w:rsidRDefault="00AF4C46">
      <w:pPr>
        <w:spacing w:after="0" w:line="240" w:lineRule="auto"/>
      </w:pPr>
    </w:p>
    <w:p w:rsidR="00AF4C46" w:rsidRDefault="00A0281F">
      <w:pPr>
        <w:spacing w:after="0" w:line="240" w:lineRule="auto"/>
      </w:pPr>
      <w:r>
        <w:t>__________________</w:t>
      </w:r>
      <w:r>
        <w:tab/>
      </w:r>
      <w:r>
        <w:tab/>
      </w:r>
      <w:r>
        <w:tab/>
        <w:t>______________</w:t>
      </w:r>
      <w:r>
        <w:tab/>
      </w:r>
      <w:r>
        <w:tab/>
      </w:r>
      <w:r>
        <w:tab/>
        <w:t>____________________</w:t>
      </w:r>
    </w:p>
    <w:p w:rsidR="00AF4C46" w:rsidRDefault="00A0281F">
      <w:pPr>
        <w:spacing w:after="0" w:line="240" w:lineRule="auto"/>
        <w:rPr>
          <w:rFonts w:ascii="Times New Roman" w:hAnsi="Times New Roman" w:cs="Times New Roman"/>
          <w:i/>
        </w:rPr>
      </w:pPr>
      <w:r>
        <w:rPr>
          <w:rFonts w:ascii="Times New Roman" w:hAnsi="Times New Roman" w:cs="Times New Roman"/>
          <w:i/>
        </w:rPr>
        <w:t xml:space="preserve">(должность)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(подпись)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(ФИО)</w:t>
      </w:r>
    </w:p>
    <w:p w:rsidR="00AF4C46" w:rsidRDefault="00AF4C46">
      <w:pPr>
        <w:spacing w:after="0" w:line="240" w:lineRule="auto"/>
        <w:rPr>
          <w:rFonts w:ascii="Times New Roman" w:hAnsi="Times New Roman" w:cs="Times New Roman"/>
          <w:sz w:val="24"/>
          <w:szCs w:val="24"/>
        </w:rPr>
      </w:pPr>
    </w:p>
    <w:p w:rsidR="00AF4C46" w:rsidRDefault="00A0281F">
      <w:pPr>
        <w:spacing w:after="0" w:line="240" w:lineRule="auto"/>
        <w:rPr>
          <w:rFonts w:ascii="Times New Roman" w:hAnsi="Times New Roman" w:cs="Times New Roman"/>
          <w:sz w:val="24"/>
          <w:szCs w:val="24"/>
        </w:rPr>
      </w:pPr>
      <w:r>
        <w:rPr>
          <w:rFonts w:ascii="Times New Roman" w:hAnsi="Times New Roman" w:cs="Times New Roman"/>
          <w:sz w:val="24"/>
          <w:szCs w:val="24"/>
        </w:rPr>
        <w:t>ФИО исполнителя</w:t>
      </w:r>
    </w:p>
    <w:p w:rsidR="00AF4C46" w:rsidRDefault="00A02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bl>
      <w:tblPr>
        <w:tblStyle w:val="afa"/>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C5FAA" w:rsidRDefault="00AC5FAA">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9</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F4C46">
      <w:pPr>
        <w:rPr>
          <w:rFonts w:ascii="Times New Roman" w:hAnsi="Times New Roman" w:cs="Times New Roman"/>
          <w:b/>
          <w:sz w:val="26"/>
          <w:szCs w:val="26"/>
        </w:rPr>
      </w:pPr>
    </w:p>
    <w:p w:rsidR="00AF4C46" w:rsidRDefault="00A0281F">
      <w:pPr>
        <w:spacing w:after="0" w:line="240" w:lineRule="auto"/>
        <w:jc w:val="center"/>
        <w:rPr>
          <w:rFonts w:ascii="Times New Roman" w:eastAsia="Calibri" w:hAnsi="Times New Roman" w:cs="Times New Roman"/>
          <w:b/>
          <w:bCs/>
          <w:sz w:val="26"/>
          <w:szCs w:val="26"/>
        </w:rPr>
      </w:pPr>
      <w:r>
        <w:rPr>
          <w:rFonts w:ascii="Times New Roman" w:hAnsi="Times New Roman" w:cs="Times New Roman"/>
          <w:b/>
          <w:sz w:val="26"/>
          <w:szCs w:val="26"/>
        </w:rPr>
        <w:t>Форма з</w:t>
      </w:r>
      <w:r>
        <w:rPr>
          <w:rFonts w:ascii="Times New Roman" w:eastAsia="Calibri" w:hAnsi="Times New Roman" w:cs="Times New Roman"/>
          <w:b/>
          <w:bCs/>
          <w:sz w:val="26"/>
          <w:szCs w:val="26"/>
        </w:rPr>
        <w:t>аявления об исправлении ошибок и опечаток в документах, выданных в результате предоставления муниципальной услуги</w:t>
      </w: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 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F4C46">
      <w:pPr>
        <w:widowControl w:val="0"/>
        <w:tabs>
          <w:tab w:val="left" w:pos="4678"/>
        </w:tabs>
        <w:spacing w:after="0" w:line="276" w:lineRule="auto"/>
        <w:ind w:left="3261"/>
        <w:jc w:val="center"/>
        <w:rPr>
          <w:rFonts w:ascii="Times New Roman" w:eastAsia="Times New Roman" w:hAnsi="Times New Roman" w:cs="Times New Roman"/>
          <w:sz w:val="26"/>
          <w:szCs w:val="26"/>
        </w:rPr>
      </w:pPr>
    </w:p>
    <w:p w:rsidR="00AF4C46" w:rsidRDefault="00AF4C46">
      <w:pPr>
        <w:widowControl w:val="0"/>
        <w:tabs>
          <w:tab w:val="left" w:pos="4678"/>
        </w:tabs>
        <w:spacing w:after="0" w:line="276" w:lineRule="auto"/>
        <w:ind w:left="3261"/>
        <w:jc w:val="center"/>
        <w:rPr>
          <w:rFonts w:ascii="Times New Roman" w:eastAsia="Times New Roman" w:hAnsi="Times New Roman" w:cs="Times New Roman"/>
          <w:sz w:val="26"/>
          <w:szCs w:val="26"/>
        </w:rPr>
      </w:pP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Прошу исправить ошибку (опечатку) в ___________________(наименование и реквизиты документа, заявленного к исправлению), ошибочно указанную информацию: _____________________________ заменить на: _____________________________.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Основание для исправления ошибки (опечатки): _______________________(ссылка на документацию).</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В форме электронного документа в личном кабинете на ЕПГУ либо на адрес электронной почты. </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на почтовый адрес.</w:t>
      </w:r>
    </w:p>
    <w:p w:rsidR="00AF4C46" w:rsidRDefault="00A0281F">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К заявлению прилагаются следующие документы по описи:</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2._____________________</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32">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 министерству имущественных и земельных отношений Белгородской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3">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rPr>
          <w:rFonts w:ascii="Times New Roman" w:hAnsi="Times New Roman" w:cs="Times New Roman"/>
          <w:sz w:val="26"/>
          <w:szCs w:val="26"/>
        </w:rPr>
      </w:pPr>
    </w:p>
    <w:p w:rsidR="00AF4C46" w:rsidRDefault="00A0281F">
      <w:pPr>
        <w:jc w:val="center"/>
        <w:rPr>
          <w:rFonts w:ascii="Times New Roman" w:hAnsi="Times New Roman" w:cs="Times New Roman"/>
          <w:sz w:val="26"/>
          <w:szCs w:val="26"/>
        </w:rPr>
      </w:pPr>
      <w:r>
        <w:rPr>
          <w:rFonts w:ascii="Times New Roman" w:hAnsi="Times New Roman" w:cs="Times New Roman"/>
          <w:sz w:val="26"/>
          <w:szCs w:val="26"/>
        </w:rPr>
        <w:t>Дата                                                                                                                        Подпись</w:t>
      </w:r>
    </w:p>
    <w:p w:rsidR="00AF4C46" w:rsidRDefault="00AF4C46">
      <w:pPr>
        <w:widowControl w:val="0"/>
        <w:tabs>
          <w:tab w:val="left" w:pos="4678"/>
        </w:tabs>
        <w:spacing w:after="0" w:line="276" w:lineRule="auto"/>
        <w:ind w:left="3261"/>
        <w:jc w:val="center"/>
        <w:rPr>
          <w:rFonts w:ascii="Times New Roman" w:eastAsia="Times New Roman" w:hAnsi="Times New Roman" w:cs="Times New Roman"/>
          <w:sz w:val="26"/>
          <w:szCs w:val="26"/>
        </w:rPr>
      </w:pPr>
    </w:p>
    <w:p w:rsidR="00AF4C46" w:rsidRDefault="00AF4C46">
      <w:pPr>
        <w:spacing w:line="360" w:lineRule="exact"/>
      </w:pPr>
    </w:p>
    <w:p w:rsidR="00AF4C46" w:rsidRDefault="00AF4C46">
      <w:pPr>
        <w:spacing w:line="360" w:lineRule="exact"/>
      </w:pPr>
    </w:p>
    <w:p w:rsidR="00AF4C46" w:rsidRDefault="00AF4C46">
      <w:pPr>
        <w:spacing w:line="360" w:lineRule="exact"/>
      </w:pPr>
    </w:p>
    <w:p w:rsidR="00AF4C46" w:rsidRDefault="00AF4C46">
      <w:pPr>
        <w:spacing w:line="360" w:lineRule="exact"/>
      </w:pPr>
    </w:p>
    <w:sectPr w:rsidR="00AF4C46" w:rsidSect="00A0281F">
      <w:headerReference w:type="default" r:id="rId34"/>
      <w:pgSz w:w="11906" w:h="16838"/>
      <w:pgMar w:top="426" w:right="850" w:bottom="426" w:left="1701" w:header="708"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53" w:rsidRDefault="00666553" w:rsidP="00AF4C46">
      <w:pPr>
        <w:spacing w:after="0" w:line="240" w:lineRule="auto"/>
      </w:pPr>
      <w:r>
        <w:separator/>
      </w:r>
    </w:p>
  </w:endnote>
  <w:endnote w:type="continuationSeparator" w:id="1">
    <w:p w:rsidR="00666553" w:rsidRDefault="00666553" w:rsidP="00AF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no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53" w:rsidRDefault="00666553" w:rsidP="00AF4C46">
      <w:pPr>
        <w:spacing w:after="0" w:line="240" w:lineRule="auto"/>
      </w:pPr>
      <w:r>
        <w:separator/>
      </w:r>
    </w:p>
  </w:footnote>
  <w:footnote w:type="continuationSeparator" w:id="1">
    <w:p w:rsidR="00666553" w:rsidRDefault="00666553" w:rsidP="00AF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3300"/>
      <w:docPartObj>
        <w:docPartGallery w:val="Page Numbers (Top of Page)"/>
        <w:docPartUnique/>
      </w:docPartObj>
    </w:sdtPr>
    <w:sdtContent>
      <w:p w:rsidR="00A0281F" w:rsidRDefault="00005F8F">
        <w:pPr>
          <w:pStyle w:val="Header"/>
          <w:jc w:val="center"/>
          <w:rPr>
            <w:rFonts w:ascii="Times New Roman" w:hAnsi="Times New Roman" w:cs="Times New Roman"/>
          </w:rPr>
        </w:pPr>
        <w:r>
          <w:rPr>
            <w:rFonts w:ascii="Times New Roman" w:hAnsi="Times New Roman" w:cs="Times New Roman"/>
          </w:rPr>
          <w:fldChar w:fldCharType="begin"/>
        </w:r>
        <w:r w:rsidR="00A0281F">
          <w:rPr>
            <w:rFonts w:ascii="Times New Roman" w:hAnsi="Times New Roman" w:cs="Times New Roman"/>
          </w:rPr>
          <w:instrText>PAGE</w:instrText>
        </w:r>
        <w:r>
          <w:rPr>
            <w:rFonts w:ascii="Times New Roman" w:hAnsi="Times New Roman" w:cs="Times New Roman"/>
          </w:rPr>
          <w:fldChar w:fldCharType="separate"/>
        </w:r>
        <w:r w:rsidR="001600DC">
          <w:rPr>
            <w:rFonts w:ascii="Times New Roman" w:hAnsi="Times New Roman" w:cs="Times New Roman"/>
            <w:noProof/>
          </w:rPr>
          <w:t>4</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6EAB"/>
    <w:multiLevelType w:val="multilevel"/>
    <w:tmpl w:val="BBDC7B5A"/>
    <w:lvl w:ilvl="0">
      <w:start w:val="1"/>
      <w:numFmt w:val="decimal"/>
      <w:lvlText w:val="%1."/>
      <w:lvlJc w:val="left"/>
      <w:pPr>
        <w:tabs>
          <w:tab w:val="num" w:pos="1069"/>
        </w:tabs>
        <w:ind w:left="0" w:firstLine="709"/>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70A2C68"/>
    <w:multiLevelType w:val="multilevel"/>
    <w:tmpl w:val="8F680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2E0392F"/>
    <w:multiLevelType w:val="multilevel"/>
    <w:tmpl w:val="906AAC14"/>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F4C46"/>
    <w:rsid w:val="00001D6A"/>
    <w:rsid w:val="00005F8F"/>
    <w:rsid w:val="00043028"/>
    <w:rsid w:val="000E487B"/>
    <w:rsid w:val="001278F5"/>
    <w:rsid w:val="001600DC"/>
    <w:rsid w:val="002E6903"/>
    <w:rsid w:val="002F30DF"/>
    <w:rsid w:val="004532D0"/>
    <w:rsid w:val="00555102"/>
    <w:rsid w:val="00661CFE"/>
    <w:rsid w:val="00666553"/>
    <w:rsid w:val="0069435C"/>
    <w:rsid w:val="006C5F52"/>
    <w:rsid w:val="007B0543"/>
    <w:rsid w:val="0081440D"/>
    <w:rsid w:val="008E292C"/>
    <w:rsid w:val="00920978"/>
    <w:rsid w:val="00975B4B"/>
    <w:rsid w:val="009A24AB"/>
    <w:rsid w:val="00A0281F"/>
    <w:rsid w:val="00AC5FAA"/>
    <w:rsid w:val="00AF4C46"/>
    <w:rsid w:val="00B95CE9"/>
    <w:rsid w:val="00BF159D"/>
    <w:rsid w:val="00CC71C3"/>
    <w:rsid w:val="00CF3873"/>
    <w:rsid w:val="00D57304"/>
    <w:rsid w:val="00D61111"/>
    <w:rsid w:val="00D817FB"/>
    <w:rsid w:val="00DD32F2"/>
    <w:rsid w:val="00E7595D"/>
    <w:rsid w:val="00F62529"/>
    <w:rsid w:val="00F9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13"/>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AF4C46"/>
    <w:pPr>
      <w:spacing w:before="0" w:after="0"/>
      <w:outlineLvl w:val="0"/>
    </w:pPr>
  </w:style>
  <w:style w:type="character" w:customStyle="1" w:styleId="a5">
    <w:name w:val="Текст сноски Знак"/>
    <w:basedOn w:val="a0"/>
    <w:uiPriority w:val="99"/>
    <w:semiHidden/>
    <w:qFormat/>
    <w:rsid w:val="00492179"/>
    <w:rPr>
      <w:sz w:val="20"/>
      <w:szCs w:val="20"/>
    </w:rPr>
  </w:style>
  <w:style w:type="character" w:customStyle="1" w:styleId="a6">
    <w:name w:val="Привязка сноски"/>
    <w:rsid w:val="00AF4C46"/>
    <w:rPr>
      <w:rFonts w:cs="Times New Roman"/>
      <w:vertAlign w:val="superscript"/>
    </w:rPr>
  </w:style>
  <w:style w:type="character" w:customStyle="1" w:styleId="FootnoteCharacters">
    <w:name w:val="Footnote Characters"/>
    <w:basedOn w:val="a0"/>
    <w:uiPriority w:val="99"/>
    <w:semiHidden/>
    <w:qFormat/>
    <w:rsid w:val="00492179"/>
    <w:rPr>
      <w:rFonts w:cs="Times New Roman"/>
      <w:vertAlign w:val="superscript"/>
    </w:rPr>
  </w:style>
  <w:style w:type="character" w:customStyle="1" w:styleId="a7">
    <w:name w:val="Верхний колонтитул Знак"/>
    <w:basedOn w:val="a0"/>
    <w:uiPriority w:val="99"/>
    <w:qFormat/>
    <w:rsid w:val="00492179"/>
  </w:style>
  <w:style w:type="character" w:customStyle="1" w:styleId="a8">
    <w:name w:val="Нижний колонтитул Знак"/>
    <w:basedOn w:val="a0"/>
    <w:uiPriority w:val="99"/>
    <w:qFormat/>
    <w:rsid w:val="00492179"/>
  </w:style>
  <w:style w:type="character" w:customStyle="1" w:styleId="2">
    <w:name w:val="Основной текст (2)_"/>
    <w:basedOn w:val="a0"/>
    <w:link w:val="20"/>
    <w:qFormat/>
    <w:rsid w:val="00D84B9A"/>
    <w:rPr>
      <w:rFonts w:ascii="Times New Roman" w:eastAsia="Times New Roman" w:hAnsi="Times New Roman" w:cs="Times New Roman"/>
      <w:sz w:val="26"/>
      <w:szCs w:val="26"/>
      <w:shd w:val="clear" w:color="auto" w:fill="FFFFFF"/>
    </w:rPr>
  </w:style>
  <w:style w:type="character" w:styleId="a9">
    <w:name w:val="annotation reference"/>
    <w:basedOn w:val="a0"/>
    <w:unhideWhenUsed/>
    <w:qFormat/>
    <w:rsid w:val="00F006A5"/>
    <w:rPr>
      <w:sz w:val="16"/>
      <w:szCs w:val="16"/>
    </w:rPr>
  </w:style>
  <w:style w:type="character" w:customStyle="1" w:styleId="aa">
    <w:name w:val="Текст примечания Знак"/>
    <w:basedOn w:val="a0"/>
    <w:qFormat/>
    <w:rsid w:val="00F006A5"/>
    <w:rPr>
      <w:sz w:val="20"/>
      <w:szCs w:val="20"/>
    </w:rPr>
  </w:style>
  <w:style w:type="character" w:customStyle="1" w:styleId="ab">
    <w:name w:val="Текст выноски Знак"/>
    <w:basedOn w:val="a0"/>
    <w:uiPriority w:val="99"/>
    <w:semiHidden/>
    <w:qFormat/>
    <w:rsid w:val="00F006A5"/>
    <w:rPr>
      <w:rFonts w:ascii="Segoe UI" w:hAnsi="Segoe UI" w:cs="Segoe UI"/>
      <w:sz w:val="18"/>
      <w:szCs w:val="18"/>
    </w:rPr>
  </w:style>
  <w:style w:type="character" w:customStyle="1" w:styleId="ac">
    <w:name w:val="Основной текст с отступом Знак"/>
    <w:basedOn w:val="a0"/>
    <w:qFormat/>
    <w:rsid w:val="003219C8"/>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
    <w:uiPriority w:val="99"/>
    <w:semiHidden/>
    <w:qFormat/>
    <w:rsid w:val="00EF0B66"/>
    <w:rPr>
      <w:sz w:val="16"/>
      <w:szCs w:val="16"/>
    </w:rPr>
  </w:style>
  <w:style w:type="character" w:customStyle="1" w:styleId="ad">
    <w:name w:val="Сноска_"/>
    <w:basedOn w:val="a0"/>
    <w:qFormat/>
    <w:rsid w:val="004763FC"/>
    <w:rPr>
      <w:rFonts w:ascii="Times New Roman" w:eastAsia="Times New Roman" w:hAnsi="Times New Roman" w:cs="Times New Roman"/>
      <w:b/>
      <w:bCs/>
      <w:sz w:val="18"/>
      <w:szCs w:val="18"/>
      <w:shd w:val="clear" w:color="auto" w:fill="FFFFFF"/>
    </w:rPr>
  </w:style>
  <w:style w:type="character" w:customStyle="1" w:styleId="11">
    <w:name w:val="Основной текст (11)_"/>
    <w:basedOn w:val="a0"/>
    <w:link w:val="110"/>
    <w:qFormat/>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qFormat/>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qFormat/>
    <w:rsid w:val="004763F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11Exact">
    <w:name w:val="Основной текст (11) Exact"/>
    <w:basedOn w:val="a0"/>
    <w:qFormat/>
    <w:rsid w:val="004763FC"/>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e">
    <w:name w:val="Подпись к таблице_"/>
    <w:basedOn w:val="a0"/>
    <w:qFormat/>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qFormat/>
    <w:rsid w:val="004763FC"/>
    <w:rPr>
      <w:rFonts w:ascii="Times New Roman" w:eastAsia="Times New Roman" w:hAnsi="Times New Roman" w:cs="Times New Roman"/>
      <w:b w:val="0"/>
      <w:bCs w:val="0"/>
      <w:i/>
      <w:iCs/>
      <w:caps w:val="0"/>
      <w:smallCaps w:val="0"/>
      <w:strike w:val="0"/>
      <w:dstrike w:val="0"/>
      <w:color w:val="000000"/>
      <w:spacing w:val="0"/>
      <w:w w:val="100"/>
      <w:sz w:val="23"/>
      <w:szCs w:val="23"/>
      <w:u w:val="none"/>
      <w:shd w:val="clear" w:color="auto" w:fill="FFFFFF"/>
      <w:lang w:val="ru-RU" w:eastAsia="ru-RU" w:bidi="ru-RU"/>
    </w:rPr>
  </w:style>
  <w:style w:type="character" w:customStyle="1" w:styleId="af">
    <w:name w:val="Основной текст Знак"/>
    <w:basedOn w:val="a0"/>
    <w:uiPriority w:val="99"/>
    <w:semiHidden/>
    <w:qFormat/>
    <w:rsid w:val="006D2150"/>
  </w:style>
  <w:style w:type="character" w:customStyle="1" w:styleId="ConsPlusNormal">
    <w:name w:val="ConsPlusNormal Знак"/>
    <w:link w:val="ConsPlusNormal"/>
    <w:qFormat/>
    <w:locked/>
    <w:rsid w:val="00BA3389"/>
    <w:rPr>
      <w:rFonts w:ascii="Calibri" w:eastAsia="Times New Roman" w:hAnsi="Calibri" w:cs="Calibri"/>
      <w:szCs w:val="20"/>
      <w:lang w:eastAsia="ru-RU"/>
    </w:rPr>
  </w:style>
  <w:style w:type="character" w:customStyle="1" w:styleId="-">
    <w:name w:val="Интернет-ссылка"/>
    <w:uiPriority w:val="99"/>
    <w:rsid w:val="00BA3389"/>
    <w:rPr>
      <w:rFonts w:cs="Times New Roman"/>
      <w:color w:val="0563C1"/>
      <w:u w:val="single"/>
    </w:rPr>
  </w:style>
  <w:style w:type="paragraph" w:customStyle="1" w:styleId="a3">
    <w:name w:val="Заголовок"/>
    <w:basedOn w:val="a"/>
    <w:next w:val="af0"/>
    <w:qFormat/>
    <w:rsid w:val="00AF4C46"/>
    <w:pPr>
      <w:keepNext/>
      <w:spacing w:before="240" w:after="120"/>
    </w:pPr>
    <w:rPr>
      <w:rFonts w:ascii="PT Astra Serif" w:eastAsia="Tahoma" w:hAnsi="PT Astra Serif" w:cs="Noto Sans Devanagari"/>
      <w:sz w:val="28"/>
      <w:szCs w:val="28"/>
    </w:rPr>
  </w:style>
  <w:style w:type="paragraph" w:styleId="af0">
    <w:name w:val="Body Text"/>
    <w:basedOn w:val="a"/>
    <w:uiPriority w:val="99"/>
    <w:semiHidden/>
    <w:unhideWhenUsed/>
    <w:rsid w:val="006D2150"/>
    <w:pPr>
      <w:spacing w:after="120"/>
    </w:pPr>
  </w:style>
  <w:style w:type="paragraph" w:styleId="af1">
    <w:name w:val="List"/>
    <w:basedOn w:val="af0"/>
    <w:rsid w:val="00AF4C46"/>
    <w:rPr>
      <w:rFonts w:ascii="PT Astra Serif" w:hAnsi="PT Astra Serif" w:cs="Noto Sans Devanagari"/>
    </w:rPr>
  </w:style>
  <w:style w:type="paragraph" w:customStyle="1" w:styleId="Caption">
    <w:name w:val="Caption"/>
    <w:basedOn w:val="a"/>
    <w:qFormat/>
    <w:rsid w:val="00AF4C46"/>
    <w:pPr>
      <w:suppressLineNumbers/>
      <w:spacing w:before="120" w:after="120"/>
    </w:pPr>
    <w:rPr>
      <w:rFonts w:ascii="PT Astra Serif" w:hAnsi="PT Astra Serif" w:cs="Noto Sans Devanagari"/>
      <w:i/>
      <w:iCs/>
      <w:sz w:val="24"/>
      <w:szCs w:val="24"/>
    </w:rPr>
  </w:style>
  <w:style w:type="paragraph" w:styleId="af2">
    <w:name w:val="index heading"/>
    <w:basedOn w:val="a"/>
    <w:qFormat/>
    <w:rsid w:val="00AF4C46"/>
    <w:pPr>
      <w:suppressLineNumbers/>
    </w:pPr>
    <w:rPr>
      <w:rFonts w:ascii="PT Astra Serif" w:hAnsi="PT Astra Serif" w:cs="Noto Sans Devanagari"/>
    </w:rPr>
  </w:style>
  <w:style w:type="paragraph" w:customStyle="1" w:styleId="FootnoteText">
    <w:name w:val="Footnote Text"/>
    <w:basedOn w:val="a"/>
    <w:rsid w:val="004763FC"/>
    <w:pPr>
      <w:widowControl w:val="0"/>
      <w:shd w:val="clear" w:color="auto" w:fill="FFFFFF"/>
      <w:spacing w:after="0" w:line="240" w:lineRule="auto"/>
    </w:pPr>
    <w:rPr>
      <w:rFonts w:ascii="Times New Roman" w:eastAsia="Times New Roman" w:hAnsi="Times New Roman" w:cs="Times New Roman"/>
      <w:b/>
      <w:bCs/>
      <w:sz w:val="18"/>
      <w:szCs w:val="18"/>
    </w:rPr>
  </w:style>
  <w:style w:type="paragraph" w:customStyle="1" w:styleId="af3">
    <w:name w:val="Верхний и нижний колонтитулы"/>
    <w:basedOn w:val="a"/>
    <w:qFormat/>
    <w:rsid w:val="00AF4C46"/>
  </w:style>
  <w:style w:type="paragraph" w:customStyle="1" w:styleId="Header">
    <w:name w:val="Header"/>
    <w:basedOn w:val="a"/>
    <w:uiPriority w:val="99"/>
    <w:unhideWhenUsed/>
    <w:rsid w:val="00492179"/>
    <w:pPr>
      <w:tabs>
        <w:tab w:val="center" w:pos="4677"/>
        <w:tab w:val="right" w:pos="9355"/>
      </w:tabs>
      <w:spacing w:after="0" w:line="240" w:lineRule="auto"/>
    </w:pPr>
  </w:style>
  <w:style w:type="paragraph" w:customStyle="1" w:styleId="Footer">
    <w:name w:val="Footer"/>
    <w:basedOn w:val="a"/>
    <w:uiPriority w:val="99"/>
    <w:unhideWhenUsed/>
    <w:rsid w:val="00492179"/>
    <w:pPr>
      <w:tabs>
        <w:tab w:val="center" w:pos="4677"/>
        <w:tab w:val="right" w:pos="9355"/>
      </w:tabs>
      <w:spacing w:after="0" w:line="240" w:lineRule="auto"/>
    </w:pPr>
  </w:style>
  <w:style w:type="paragraph" w:customStyle="1" w:styleId="ConsPlusTitle">
    <w:name w:val="ConsPlusTitle"/>
    <w:qFormat/>
    <w:rsid w:val="00AE0AFD"/>
    <w:pPr>
      <w:widowControl w:val="0"/>
    </w:pPr>
    <w:rPr>
      <w:rFonts w:eastAsia="Times New Roman" w:cs="Calibri"/>
      <w:b/>
      <w:sz w:val="22"/>
      <w:szCs w:val="20"/>
      <w:lang w:eastAsia="ru-RU"/>
    </w:rPr>
  </w:style>
  <w:style w:type="paragraph" w:customStyle="1" w:styleId="ConsPlusNormal0">
    <w:name w:val="ConsPlusNormal"/>
    <w:qFormat/>
    <w:rsid w:val="00ED0B04"/>
    <w:pPr>
      <w:widowControl w:val="0"/>
    </w:pPr>
    <w:rPr>
      <w:rFonts w:eastAsia="Times New Roman" w:cs="Calibri"/>
      <w:sz w:val="22"/>
      <w:szCs w:val="20"/>
      <w:lang w:eastAsia="ru-RU"/>
    </w:rPr>
  </w:style>
  <w:style w:type="paragraph" w:customStyle="1" w:styleId="20">
    <w:name w:val="Основной текст (2)"/>
    <w:basedOn w:val="a"/>
    <w:link w:val="2"/>
    <w:qFormat/>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f4">
    <w:name w:val="List Paragraph"/>
    <w:basedOn w:val="a"/>
    <w:uiPriority w:val="34"/>
    <w:qFormat/>
    <w:rsid w:val="00BD5D9B"/>
    <w:pPr>
      <w:ind w:left="720"/>
      <w:contextualSpacing/>
    </w:pPr>
  </w:style>
  <w:style w:type="paragraph" w:styleId="af5">
    <w:name w:val="annotation text"/>
    <w:basedOn w:val="a"/>
    <w:unhideWhenUsed/>
    <w:qFormat/>
    <w:rsid w:val="00F006A5"/>
    <w:pPr>
      <w:spacing w:line="240" w:lineRule="auto"/>
    </w:pPr>
    <w:rPr>
      <w:sz w:val="20"/>
      <w:szCs w:val="20"/>
    </w:rPr>
  </w:style>
  <w:style w:type="paragraph" w:styleId="af6">
    <w:name w:val="Balloon Text"/>
    <w:basedOn w:val="a"/>
    <w:uiPriority w:val="99"/>
    <w:semiHidden/>
    <w:unhideWhenUsed/>
    <w:qFormat/>
    <w:rsid w:val="00F006A5"/>
    <w:pPr>
      <w:spacing w:after="0" w:line="240" w:lineRule="auto"/>
    </w:pPr>
    <w:rPr>
      <w:rFonts w:ascii="Segoe UI" w:hAnsi="Segoe UI" w:cs="Segoe UI"/>
      <w:sz w:val="18"/>
      <w:szCs w:val="18"/>
    </w:rPr>
  </w:style>
  <w:style w:type="paragraph" w:customStyle="1" w:styleId="af7">
    <w:name w:val="Содержимое врезки"/>
    <w:basedOn w:val="a"/>
    <w:qFormat/>
    <w:rsid w:val="003219C8"/>
    <w:pPr>
      <w:spacing w:after="0" w:line="240" w:lineRule="auto"/>
      <w:textAlignment w:val="baseline"/>
    </w:pPr>
    <w:rPr>
      <w:rFonts w:ascii="Times New Roman" w:eastAsia="Times New Roman" w:hAnsi="Times New Roman" w:cs="Times New Roman"/>
      <w:sz w:val="20"/>
      <w:szCs w:val="20"/>
      <w:lang w:eastAsia="ru-RU"/>
    </w:rPr>
  </w:style>
  <w:style w:type="paragraph" w:styleId="a4">
    <w:name w:val="Body Text Indent"/>
    <w:basedOn w:val="a"/>
    <w:qFormat/>
    <w:rsid w:val="00AF4C46"/>
    <w:pPr>
      <w:ind w:firstLine="709"/>
      <w:jc w:val="both"/>
    </w:pPr>
  </w:style>
  <w:style w:type="paragraph" w:styleId="30">
    <w:name w:val="Body Text 3"/>
    <w:basedOn w:val="a"/>
    <w:uiPriority w:val="99"/>
    <w:semiHidden/>
    <w:unhideWhenUsed/>
    <w:qFormat/>
    <w:rsid w:val="00EF0B66"/>
    <w:pPr>
      <w:spacing w:after="120"/>
    </w:pPr>
    <w:rPr>
      <w:sz w:val="16"/>
      <w:szCs w:val="16"/>
    </w:rPr>
  </w:style>
  <w:style w:type="paragraph" w:customStyle="1" w:styleId="120">
    <w:name w:val="Основной текст (12)"/>
    <w:basedOn w:val="a"/>
    <w:link w:val="12"/>
    <w:qFormat/>
    <w:rsid w:val="004763FC"/>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110">
    <w:name w:val="Основной текст (11)"/>
    <w:basedOn w:val="a"/>
    <w:link w:val="11"/>
    <w:qFormat/>
    <w:rsid w:val="004763FC"/>
    <w:pPr>
      <w:widowControl w:val="0"/>
      <w:shd w:val="clear" w:color="auto" w:fill="FFFFFF"/>
      <w:spacing w:before="900" w:after="360" w:line="240" w:lineRule="auto"/>
    </w:pPr>
    <w:rPr>
      <w:rFonts w:ascii="Times New Roman" w:eastAsia="Times New Roman" w:hAnsi="Times New Roman" w:cs="Times New Roman"/>
    </w:rPr>
  </w:style>
  <w:style w:type="paragraph" w:customStyle="1" w:styleId="af8">
    <w:name w:val="Подпись к таблице"/>
    <w:basedOn w:val="a"/>
    <w:qFormat/>
    <w:rsid w:val="004763FC"/>
    <w:pPr>
      <w:widowControl w:val="0"/>
      <w:shd w:val="clear" w:color="auto" w:fill="FFFFFF"/>
      <w:spacing w:after="0" w:line="240" w:lineRule="auto"/>
    </w:pPr>
    <w:rPr>
      <w:rFonts w:ascii="Times New Roman" w:eastAsia="Times New Roman" w:hAnsi="Times New Roman" w:cs="Times New Roman"/>
    </w:rPr>
  </w:style>
  <w:style w:type="paragraph" w:customStyle="1" w:styleId="ConsPlusNonformat">
    <w:name w:val="ConsPlusNonformat"/>
    <w:qFormat/>
    <w:rsid w:val="004763FC"/>
    <w:pPr>
      <w:widowControl w:val="0"/>
    </w:pPr>
    <w:rPr>
      <w:rFonts w:ascii="Courier New" w:eastAsiaTheme="minorEastAsia" w:hAnsi="Courier New" w:cs="Courier New"/>
      <w:lang w:eastAsia="ru-RU"/>
    </w:rPr>
  </w:style>
  <w:style w:type="paragraph" w:customStyle="1" w:styleId="af9">
    <w:name w:val="Содержимое таблицы"/>
    <w:basedOn w:val="a"/>
    <w:qFormat/>
    <w:rsid w:val="00AF4C46"/>
  </w:style>
  <w:style w:type="table" w:styleId="afa">
    <w:name w:val="Table Grid"/>
    <w:basedOn w:val="a1"/>
    <w:uiPriority w:val="59"/>
    <w:rsid w:val="00452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uiPriority w:val="1"/>
    <w:qFormat/>
    <w:rsid w:val="00A0281F"/>
    <w:rPr>
      <w:sz w:val="22"/>
    </w:rPr>
  </w:style>
  <w:style w:type="character" w:customStyle="1" w:styleId="0pt">
    <w:name w:val="Основной текст + Интервал 0 pt"/>
    <w:basedOn w:val="a0"/>
    <w:rsid w:val="00A0281F"/>
    <w:rPr>
      <w:rFonts w:ascii="Times New Roman" w:eastAsia="Times New Roman" w:hAnsi="Times New Roman" w:cs="Times New Roman"/>
      <w:color w:val="000000"/>
      <w:spacing w:val="10"/>
      <w:w w:val="100"/>
      <w:position w:val="0"/>
      <w:sz w:val="24"/>
      <w:szCs w:val="24"/>
      <w:shd w:val="clear" w:color="auto" w:fill="FFFFFF"/>
      <w:lang w:val="ru-RU"/>
    </w:rPr>
  </w:style>
  <w:style w:type="character" w:styleId="afc">
    <w:name w:val="Hyperlink"/>
    <w:basedOn w:val="a0"/>
    <w:unhideWhenUsed/>
    <w:rsid w:val="0069435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70F4A297CDB716C9D486DADE54556F0D8B054FE6BA8A028837B60814A38A57864AA2F7A0D3BC6BE02B92D91DA24E39A9A9468BE8R3IFO" TargetMode="External"/><Relationship Id="rId18" Type="http://schemas.openxmlformats.org/officeDocument/2006/relationships/hyperlink" Target="consultantplus://offline/ref=2B70F4A297CDB716C9D486DADE54556F0D8B054FE6BA8A028837B60814A38A57864AA2FBA8DBBC6BE02B92D91DA24E39A9A9468BE8R3IFO" TargetMode="External"/><Relationship Id="rId26" Type="http://schemas.openxmlformats.org/officeDocument/2006/relationships/hyperlink" Target="consultantplus://offline/ref=4E8AD0768EAFFD163351E9FF8BEA4A02D858C9F7FB05836249F797C5AD5693941151A87B8FFE76395B98F1443AF70D473C988AB216EC14E6bB58H" TargetMode="External"/><Relationship Id="rId3" Type="http://schemas.openxmlformats.org/officeDocument/2006/relationships/styles" Target="styles.xml"/><Relationship Id="rId21" Type="http://schemas.openxmlformats.org/officeDocument/2006/relationships/hyperlink" Target="consultantplus://offline/ref=2B70F4A297CDB716C9D486DADE54556F0D8B0042E9BB8A028837B60814A38A57944AFAF2A1D2A93FB671C5D41FRAI2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E8AD0768EAFFD163351E9FF8BEA4A02D858C9F7FB05836249F797C5AD5693941151A87B8FFE76395B98F1443AF70D473C988AB216EC14E6bB58H" TargetMode="External"/><Relationship Id="rId17" Type="http://schemas.openxmlformats.org/officeDocument/2006/relationships/hyperlink" Target="consultantplus://offline/ref=2B70F4A297CDB716C9D486DADE54556F0D8B054FE6BA8A028837B60814A38A57864AA2FBA5D7BC6BE02B92D91DA24E39A9A9468BE8R3IFO"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consultantplus://offline/ref=4439A4CCDA26DC43185F89244CD7126383BADC53933FD14B5A8DCEAA2F6C4DFC1E5A4F5EE79F807ECCCA2375266AJ2I" TargetMode="External"/><Relationship Id="rId2" Type="http://schemas.openxmlformats.org/officeDocument/2006/relationships/numbering" Target="numbering.xml"/><Relationship Id="rId16" Type="http://schemas.openxmlformats.org/officeDocument/2006/relationships/hyperlink" Target="consultantplus://offline/ref=2B70F4A297CDB716C9D486DADE54556F0D8B0042E9BB8A028837B60814A38A57944AFAF2A1D2A93FB671C5D41FRAI2O" TargetMode="External"/><Relationship Id="rId20" Type="http://schemas.openxmlformats.org/officeDocument/2006/relationships/hyperlink" Target="consultantplus://offline/ref=521E78BADC502103F61942CE39284A61A5E7403F98C18227F4ADA3301697F29F60067ADAAD6F1B9EC1AF58w4nAQ" TargetMode="External"/><Relationship Id="rId29" Type="http://schemas.openxmlformats.org/officeDocument/2006/relationships/hyperlink" Target="consultantplus://offline/ref=521E78BADC502103F61942CE39284A61A5E7403F98C18227F4ADA3301697F29F60067ADAAD6F1B9EC1AF58w4n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70F4A297CDB716C9D486DADE54556F0D8B054FE6BA8A028837B60814A38A57864AA2FBA8DBBC6BE02B92D91DA24E39A9A9468BE8R3IFO" TargetMode="External"/><Relationship Id="rId24" Type="http://schemas.openxmlformats.org/officeDocument/2006/relationships/hyperlink" Target="consultantplus://offline/ref=4E8AD0768EAFFD163351E9FF8BEA4A02D858C9F7FB05836249F797C5AD5693941151A87B8FFE76395B98F1443AF70D473C988AB216EC14E6bB58H" TargetMode="External"/><Relationship Id="rId32" Type="http://schemas.openxmlformats.org/officeDocument/2006/relationships/hyperlink" Target="consultantplus://offline/ref=4439A4CCDA26DC43185F89244CD7126383BAD9559636D14B5A8DCEAA2F6C4DFC1E5A4F5EE79F807ECCCA2375266AJ2I" TargetMode="External"/><Relationship Id="rId5" Type="http://schemas.openxmlformats.org/officeDocument/2006/relationships/webSettings" Target="webSettings.xml"/><Relationship Id="rId15" Type="http://schemas.openxmlformats.org/officeDocument/2006/relationships/hyperlink" Target="consultantplus://offline/ref=897E332143C976FB335423C7F955D55B1AFD4B4E723967D76A09A17E06k6CEN" TargetMode="External"/><Relationship Id="rId23" Type="http://schemas.openxmlformats.org/officeDocument/2006/relationships/hyperlink" Target="consultantplus://offline/ref=2B70F4A297CDB716C9D486DADE54556F0D8B054FE6BA8A028837B60814A38A57864AA2FBA8DBBC6BE02B92D91DA24E39A9A9468BE8R3IFO" TargetMode="External"/><Relationship Id="rId28" Type="http://schemas.openxmlformats.org/officeDocument/2006/relationships/hyperlink" Target="consultantplus://offline/ref=4E8AD0768EAFFD163351E9FF8BEA4A02D858C9F7FB05836249F797C5AD5693941151A87B8FFE76395B98F1443AF70D473C988AB216EC14E6bB58H" TargetMode="External"/><Relationship Id="rId36" Type="http://schemas.openxmlformats.org/officeDocument/2006/relationships/theme" Target="theme/theme1.xml"/><Relationship Id="rId10" Type="http://schemas.openxmlformats.org/officeDocument/2006/relationships/hyperlink" Target="consultantplus://offline/ref=2B70F4A297CDB716C9D486DADE54556F0D8B054FE6BA8A028837B60814A38A57864AA2FBA5D7BC6BE02B92D91DA24E39A9A9468BE8R3IFO" TargetMode="External"/><Relationship Id="rId19" Type="http://schemas.openxmlformats.org/officeDocument/2006/relationships/hyperlink" Target="consultantplus://offline/ref=4E8AD0768EAFFD163351E9FF8BEA4A02D858C9F7FB05836249F797C5AD5693941151A87B8FFE76395B98F1443AF70D473C988AB216EC14E6bB58H" TargetMode="External"/><Relationship Id="rId31" Type="http://schemas.openxmlformats.org/officeDocument/2006/relationships/hyperlink" Target="consultantplus://offline/ref=4439A4CCDA26DC43185F89244CD7126383BADC53933FD14B5A8DCEAA2F6C4DFC1E5A4F5EE79F807ECCCA2375266AJ2I" TargetMode="External"/><Relationship Id="rId4" Type="http://schemas.openxmlformats.org/officeDocument/2006/relationships/settings" Target="settings.xml"/><Relationship Id="rId9" Type="http://schemas.openxmlformats.org/officeDocument/2006/relationships/hyperlink" Target="consultantplus://offline/ref=2B70F4A297CDB716C9D486DADE54556F0D8B0042E9BB8A028837B60814A38A57944AFAF2A1D2A93FB671C5D41FRAI2O" TargetMode="External"/><Relationship Id="rId14" Type="http://schemas.openxmlformats.org/officeDocument/2006/relationships/hyperlink" Target="consultantplus://offline/ref=2B70F4A297CDB716C9D486DADE54556F0D8B054FE6BA8A028837B60814A38A57864AA2F7A4DBBC6BE02B92D91DA24E39A9A9468BE8R3IFO" TargetMode="External"/><Relationship Id="rId22" Type="http://schemas.openxmlformats.org/officeDocument/2006/relationships/hyperlink" Target="consultantplus://offline/ref=2B70F4A297CDB716C9D486DADE54556F0D8B054FE6BA8A028837B60814A38A57864AA2FBA5D7BC6BE02B92D91DA24E39A9A9468BE8R3IFO" TargetMode="External"/><Relationship Id="rId27" Type="http://schemas.openxmlformats.org/officeDocument/2006/relationships/hyperlink" Target="consultantplus://offline/ref=521E78BADC502103F61942CE39284A61A5E7403F98C18227F4ADA3301697F29F60067ADAAD6F1B9EC1AF58w4nAQ" TargetMode="External"/><Relationship Id="rId30" Type="http://schemas.openxmlformats.org/officeDocument/2006/relationships/hyperlink" Target="consultantplus://offline/ref=4439A4CCDA26DC43185F89244CD7126383BAD9559636D14B5A8DCEAA2F6C4DFC1E5A4F5EE79F807ECCCA2375266AJ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A0ED-AE0B-4B51-ACE2-4DAB7BDB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18042</Words>
  <Characters>102843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Евсюков</dc:creator>
  <dc:description/>
  <cp:lastModifiedBy>petrovka</cp:lastModifiedBy>
  <cp:revision>43</cp:revision>
  <cp:lastPrinted>2023-05-30T07:37:00Z</cp:lastPrinted>
  <dcterms:created xsi:type="dcterms:W3CDTF">2023-01-25T07:37:00Z</dcterms:created>
  <dcterms:modified xsi:type="dcterms:W3CDTF">2024-05-15T08:58:00Z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