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F5" w:rsidRDefault="003421F5" w:rsidP="00342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21F5" w:rsidRDefault="003421F5" w:rsidP="00342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421F5" w:rsidRDefault="003421F5" w:rsidP="00342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3421F5" w:rsidRDefault="003421F5" w:rsidP="00342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3421F5" w:rsidRDefault="003421F5" w:rsidP="00342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3421F5" w:rsidRDefault="003421F5" w:rsidP="00342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26</w:t>
      </w:r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3421F5" w:rsidRDefault="003122BC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 №12 от 12.10</w:t>
      </w:r>
      <w:r w:rsidR="003421F5">
        <w:rPr>
          <w:rFonts w:ascii="Times New Roman" w:hAnsi="Times New Roman" w:cs="Times New Roman"/>
          <w:b/>
          <w:sz w:val="28"/>
          <w:szCs w:val="28"/>
        </w:rPr>
        <w:t xml:space="preserve">.2020 г </w:t>
      </w:r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регламента по предоставлению </w:t>
      </w:r>
    </w:p>
    <w:p w:rsidR="003122BC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3122BC">
        <w:rPr>
          <w:rFonts w:ascii="Times New Roman" w:hAnsi="Times New Roman" w:cs="Times New Roman"/>
          <w:b/>
          <w:sz w:val="28"/>
          <w:szCs w:val="28"/>
        </w:rPr>
        <w:t>Присвоение адреса</w:t>
      </w:r>
    </w:p>
    <w:p w:rsidR="003421F5" w:rsidRDefault="003122BC" w:rsidP="003122BC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объекту недвижимости»</w:t>
      </w:r>
    </w:p>
    <w:p w:rsidR="003421F5" w:rsidRDefault="003421F5" w:rsidP="003421F5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3421F5" w:rsidRDefault="003421F5" w:rsidP="00342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122BC" w:rsidRPr="003122BC" w:rsidRDefault="003421F5" w:rsidP="003122B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Пет</w:t>
      </w:r>
      <w:r w:rsidR="003122BC">
        <w:rPr>
          <w:rFonts w:ascii="Times New Roman" w:hAnsi="Times New Roman" w:cs="Times New Roman"/>
          <w:sz w:val="28"/>
          <w:szCs w:val="28"/>
        </w:rPr>
        <w:t>ровского сельского  поселения №12 от 12.10</w:t>
      </w:r>
      <w:r>
        <w:rPr>
          <w:rFonts w:ascii="Times New Roman" w:hAnsi="Times New Roman" w:cs="Times New Roman"/>
          <w:sz w:val="28"/>
          <w:szCs w:val="28"/>
        </w:rPr>
        <w:t xml:space="preserve">.2020 г «Об утверждении административного  регламента по предоставлению муниципальной услуги </w:t>
      </w:r>
      <w:r w:rsidR="003122BC" w:rsidRPr="003122BC">
        <w:rPr>
          <w:rFonts w:ascii="Times New Roman" w:hAnsi="Times New Roman" w:cs="Times New Roman"/>
          <w:sz w:val="28"/>
          <w:szCs w:val="28"/>
        </w:rPr>
        <w:t>«Присвоение адреса объекту недвижимости»</w:t>
      </w:r>
    </w:p>
    <w:p w:rsidR="003421F5" w:rsidRDefault="003421F5" w:rsidP="003421F5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</w:t>
      </w:r>
      <w:proofErr w:type="spellStart"/>
      <w:r>
        <w:t>заявителяпредоставления</w:t>
      </w:r>
      <w:proofErr w:type="spellEnd"/>
      <w:r>
        <w:t xml:space="preserve">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3421F5" w:rsidRDefault="003421F5" w:rsidP="003421F5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3421F5" w:rsidRDefault="003421F5" w:rsidP="003421F5">
      <w:pPr>
        <w:pStyle w:val="a4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области- Чернову Ю.А.</w:t>
      </w:r>
    </w:p>
    <w:p w:rsidR="003421F5" w:rsidRDefault="003421F5" w:rsidP="003421F5">
      <w:pPr>
        <w:pStyle w:val="a4"/>
        <w:ind w:left="0"/>
      </w:pPr>
      <w:r>
        <w:lastRenderedPageBreak/>
        <w:t>3. Настоящее постановление вступает в силу со дня его официального опубликования.</w:t>
      </w:r>
    </w:p>
    <w:p w:rsidR="003421F5" w:rsidRDefault="003421F5" w:rsidP="003421F5"/>
    <w:p w:rsidR="003421F5" w:rsidRDefault="003421F5" w:rsidP="003421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421F5" w:rsidRDefault="003421F5" w:rsidP="003421F5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p w:rsidR="003421F5" w:rsidRDefault="003421F5" w:rsidP="003421F5"/>
    <w:p w:rsidR="00DB36D1" w:rsidRDefault="00DB36D1"/>
    <w:sectPr w:rsidR="00DB36D1" w:rsidSect="0016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1F5"/>
    <w:rsid w:val="00161ED1"/>
    <w:rsid w:val="003122BC"/>
    <w:rsid w:val="003421F5"/>
    <w:rsid w:val="00DB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1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21F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5</cp:revision>
  <dcterms:created xsi:type="dcterms:W3CDTF">2021-12-22T07:43:00Z</dcterms:created>
  <dcterms:modified xsi:type="dcterms:W3CDTF">2021-12-22T07:49:00Z</dcterms:modified>
</cp:coreProperties>
</file>